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9F52" w14:textId="77777777" w:rsidR="001F464A" w:rsidRPr="001F464A" w:rsidRDefault="001F464A" w:rsidP="001F464A">
      <w:pPr>
        <w:widowControl/>
        <w:autoSpaceDE/>
        <w:autoSpaceDN/>
        <w:adjustRightInd/>
        <w:ind w:firstLine="0"/>
        <w:jc w:val="center"/>
        <w:rPr>
          <w:rFonts w:ascii="Times New Roman" w:hAnsi="Times New Roman" w:cs="Times New Roman"/>
          <w:b/>
        </w:rPr>
      </w:pPr>
      <w:r w:rsidRPr="001F464A">
        <w:rPr>
          <w:rFonts w:ascii="Times New Roman" w:hAnsi="Times New Roman" w:cs="Times New Roman"/>
          <w:b/>
          <w:noProof/>
        </w:rPr>
        <w:drawing>
          <wp:inline distT="0" distB="0" distL="0" distR="0" wp14:anchorId="1EE74DF6" wp14:editId="2AA69F6D">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FF3C4C2" w14:textId="77777777" w:rsidR="001F464A" w:rsidRPr="001F464A" w:rsidRDefault="001F464A" w:rsidP="001F464A">
      <w:pPr>
        <w:widowControl/>
        <w:autoSpaceDE/>
        <w:autoSpaceDN/>
        <w:adjustRightInd/>
        <w:ind w:firstLine="0"/>
        <w:jc w:val="center"/>
        <w:rPr>
          <w:rFonts w:ascii="Times New Roman" w:hAnsi="Times New Roman" w:cs="Times New Roman"/>
          <w:sz w:val="32"/>
        </w:rPr>
      </w:pPr>
    </w:p>
    <w:p w14:paraId="25D03A9E" w14:textId="77777777" w:rsidR="001F464A" w:rsidRPr="001F464A" w:rsidRDefault="001F464A" w:rsidP="001F464A">
      <w:pPr>
        <w:widowControl/>
        <w:autoSpaceDE/>
        <w:autoSpaceDN/>
        <w:adjustRightInd/>
        <w:ind w:firstLine="0"/>
        <w:jc w:val="center"/>
        <w:rPr>
          <w:rFonts w:ascii="Times New Roman" w:hAnsi="Times New Roman" w:cs="Times New Roman"/>
          <w:b/>
          <w:sz w:val="28"/>
          <w:szCs w:val="28"/>
        </w:rPr>
      </w:pPr>
      <w:r w:rsidRPr="001F464A">
        <w:rPr>
          <w:rFonts w:ascii="Times New Roman" w:hAnsi="Times New Roman" w:cs="Times New Roman"/>
          <w:b/>
          <w:sz w:val="28"/>
          <w:szCs w:val="28"/>
        </w:rPr>
        <w:t>МУНИЦИПАЛЬНОЕ ОБРАЗОВАНИЕ</w:t>
      </w:r>
    </w:p>
    <w:p w14:paraId="406587B4" w14:textId="77777777" w:rsidR="001F464A" w:rsidRPr="001F464A" w:rsidRDefault="001F464A" w:rsidP="001F464A">
      <w:pPr>
        <w:widowControl/>
        <w:autoSpaceDE/>
        <w:autoSpaceDN/>
        <w:adjustRightInd/>
        <w:ind w:firstLine="0"/>
        <w:jc w:val="center"/>
        <w:rPr>
          <w:rFonts w:ascii="Times New Roman" w:hAnsi="Times New Roman" w:cs="Times New Roman"/>
          <w:b/>
          <w:sz w:val="28"/>
          <w:szCs w:val="28"/>
        </w:rPr>
      </w:pPr>
      <w:r w:rsidRPr="001F464A">
        <w:rPr>
          <w:rFonts w:ascii="Times New Roman" w:hAnsi="Times New Roman" w:cs="Times New Roman"/>
          <w:b/>
          <w:sz w:val="28"/>
          <w:szCs w:val="28"/>
        </w:rPr>
        <w:t>«МУРИНСКОЕ ГОРОДСКОЕ ПОСЕЛЕНИЕ»</w:t>
      </w:r>
    </w:p>
    <w:p w14:paraId="1213E919" w14:textId="77777777" w:rsidR="001F464A" w:rsidRPr="001F464A" w:rsidRDefault="001F464A" w:rsidP="001F464A">
      <w:pPr>
        <w:widowControl/>
        <w:autoSpaceDE/>
        <w:autoSpaceDN/>
        <w:adjustRightInd/>
        <w:ind w:firstLine="0"/>
        <w:jc w:val="center"/>
        <w:rPr>
          <w:rFonts w:ascii="Times New Roman" w:hAnsi="Times New Roman" w:cs="Times New Roman"/>
          <w:b/>
          <w:sz w:val="28"/>
          <w:szCs w:val="28"/>
        </w:rPr>
      </w:pPr>
      <w:r w:rsidRPr="001F464A">
        <w:rPr>
          <w:rFonts w:ascii="Times New Roman" w:hAnsi="Times New Roman" w:cs="Times New Roman"/>
          <w:b/>
          <w:sz w:val="28"/>
          <w:szCs w:val="28"/>
        </w:rPr>
        <w:t>ВСЕВОЛОЖСКОГО МУНИЦИПАЛЬНОГО РАЙОНА</w:t>
      </w:r>
    </w:p>
    <w:p w14:paraId="20E21C5B" w14:textId="77777777" w:rsidR="001F464A" w:rsidRPr="001F464A" w:rsidRDefault="001F464A" w:rsidP="001F464A">
      <w:pPr>
        <w:widowControl/>
        <w:autoSpaceDE/>
        <w:autoSpaceDN/>
        <w:adjustRightInd/>
        <w:ind w:firstLine="0"/>
        <w:jc w:val="center"/>
        <w:rPr>
          <w:rFonts w:ascii="Times New Roman" w:hAnsi="Times New Roman" w:cs="Times New Roman"/>
          <w:b/>
          <w:sz w:val="28"/>
          <w:szCs w:val="28"/>
        </w:rPr>
      </w:pPr>
      <w:r w:rsidRPr="001F464A">
        <w:rPr>
          <w:rFonts w:ascii="Times New Roman" w:hAnsi="Times New Roman" w:cs="Times New Roman"/>
          <w:b/>
          <w:sz w:val="28"/>
          <w:szCs w:val="28"/>
        </w:rPr>
        <w:t>ЛЕНИНГРАДСКОЙ ОБЛАСТИ</w:t>
      </w:r>
    </w:p>
    <w:p w14:paraId="1D669259" w14:textId="77777777" w:rsidR="001F464A" w:rsidRPr="001F464A" w:rsidRDefault="001F464A" w:rsidP="001F464A">
      <w:pPr>
        <w:widowControl/>
        <w:autoSpaceDE/>
        <w:autoSpaceDN/>
        <w:adjustRightInd/>
        <w:ind w:firstLine="0"/>
        <w:jc w:val="center"/>
        <w:rPr>
          <w:rFonts w:ascii="Times New Roman" w:hAnsi="Times New Roman" w:cs="Times New Roman"/>
          <w:b/>
          <w:sz w:val="28"/>
          <w:szCs w:val="28"/>
        </w:rPr>
      </w:pPr>
    </w:p>
    <w:p w14:paraId="03091828" w14:textId="77777777" w:rsidR="001F464A" w:rsidRPr="001F464A" w:rsidRDefault="001F464A" w:rsidP="001F464A">
      <w:pPr>
        <w:widowControl/>
        <w:autoSpaceDE/>
        <w:autoSpaceDN/>
        <w:adjustRightInd/>
        <w:ind w:firstLine="0"/>
        <w:jc w:val="center"/>
        <w:rPr>
          <w:rFonts w:ascii="Times New Roman" w:hAnsi="Times New Roman" w:cs="Times New Roman"/>
          <w:b/>
          <w:sz w:val="28"/>
          <w:szCs w:val="28"/>
        </w:rPr>
      </w:pPr>
      <w:r w:rsidRPr="001F464A">
        <w:rPr>
          <w:rFonts w:ascii="Times New Roman" w:hAnsi="Times New Roman" w:cs="Times New Roman"/>
          <w:b/>
          <w:sz w:val="28"/>
          <w:szCs w:val="28"/>
        </w:rPr>
        <w:t>АДМИНИСТРАЦИЯ</w:t>
      </w:r>
    </w:p>
    <w:p w14:paraId="0EF07660" w14:textId="77777777" w:rsidR="001F464A" w:rsidRPr="001F464A" w:rsidRDefault="001F464A" w:rsidP="001F464A">
      <w:pPr>
        <w:widowControl/>
        <w:autoSpaceDE/>
        <w:autoSpaceDN/>
        <w:adjustRightInd/>
        <w:ind w:firstLine="0"/>
        <w:jc w:val="center"/>
        <w:rPr>
          <w:rFonts w:ascii="Times New Roman" w:hAnsi="Times New Roman" w:cs="Times New Roman"/>
          <w:b/>
        </w:rPr>
      </w:pPr>
    </w:p>
    <w:p w14:paraId="39F9EB10" w14:textId="77777777" w:rsidR="001F464A" w:rsidRPr="001F464A" w:rsidRDefault="001F464A" w:rsidP="001F464A">
      <w:pPr>
        <w:widowControl/>
        <w:autoSpaceDE/>
        <w:autoSpaceDN/>
        <w:adjustRightInd/>
        <w:ind w:firstLine="0"/>
        <w:jc w:val="center"/>
        <w:rPr>
          <w:rFonts w:ascii="Times New Roman" w:hAnsi="Times New Roman" w:cs="Times New Roman"/>
          <w:b/>
          <w:sz w:val="32"/>
          <w:szCs w:val="32"/>
        </w:rPr>
      </w:pPr>
      <w:r w:rsidRPr="001F464A">
        <w:rPr>
          <w:rFonts w:ascii="Times New Roman" w:hAnsi="Times New Roman" w:cs="Times New Roman"/>
          <w:b/>
          <w:sz w:val="32"/>
          <w:szCs w:val="32"/>
        </w:rPr>
        <w:t>ПОСТАНОВЛЕНИЕ</w:t>
      </w:r>
    </w:p>
    <w:p w14:paraId="43BB9968" w14:textId="77777777" w:rsidR="001F464A" w:rsidRPr="001F464A" w:rsidRDefault="001F464A" w:rsidP="001F464A">
      <w:pPr>
        <w:widowControl/>
        <w:autoSpaceDE/>
        <w:autoSpaceDN/>
        <w:adjustRightInd/>
        <w:ind w:firstLine="0"/>
        <w:jc w:val="left"/>
        <w:rPr>
          <w:rFonts w:ascii="Times New Roman" w:hAnsi="Times New Roman" w:cs="Times New Roman"/>
          <w:b/>
          <w:sz w:val="32"/>
          <w:szCs w:val="32"/>
        </w:rPr>
      </w:pPr>
    </w:p>
    <w:p w14:paraId="0EF90765" w14:textId="77777777" w:rsidR="001F464A" w:rsidRPr="001F464A" w:rsidRDefault="001F464A" w:rsidP="001F464A">
      <w:pPr>
        <w:widowControl/>
        <w:autoSpaceDE/>
        <w:autoSpaceDN/>
        <w:adjustRightInd/>
        <w:ind w:firstLine="0"/>
        <w:rPr>
          <w:rFonts w:ascii="Times New Roman" w:hAnsi="Times New Roman" w:cs="Times New Roman"/>
          <w:sz w:val="28"/>
          <w:szCs w:val="28"/>
        </w:rPr>
      </w:pPr>
      <w:r w:rsidRPr="001F464A">
        <w:rPr>
          <w:rFonts w:ascii="Times New Roman" w:hAnsi="Times New Roman" w:cs="Times New Roman"/>
          <w:sz w:val="28"/>
          <w:szCs w:val="28"/>
        </w:rPr>
        <w:t xml:space="preserve"> </w:t>
      </w:r>
      <w:r w:rsidRPr="001F464A">
        <w:rPr>
          <w:rFonts w:ascii="Times New Roman" w:hAnsi="Times New Roman" w:cs="Times New Roman"/>
          <w:sz w:val="28"/>
          <w:szCs w:val="28"/>
          <w:u w:val="single"/>
        </w:rPr>
        <w:t xml:space="preserve"> </w:t>
      </w:r>
      <w:r w:rsidR="00122960">
        <w:rPr>
          <w:rFonts w:ascii="Times New Roman" w:hAnsi="Times New Roman" w:cs="Times New Roman"/>
          <w:sz w:val="28"/>
          <w:szCs w:val="28"/>
          <w:u w:val="single"/>
        </w:rPr>
        <w:t>26.01</w:t>
      </w:r>
      <w:r w:rsidRPr="001F464A">
        <w:rPr>
          <w:rFonts w:ascii="Times New Roman" w:hAnsi="Times New Roman" w:cs="Times New Roman"/>
          <w:sz w:val="28"/>
          <w:szCs w:val="28"/>
          <w:u w:val="single"/>
        </w:rPr>
        <w:t>.2024</w:t>
      </w:r>
      <w:r w:rsidRPr="001F464A">
        <w:rPr>
          <w:rFonts w:ascii="Times New Roman" w:hAnsi="Times New Roman" w:cs="Times New Roman"/>
          <w:sz w:val="28"/>
          <w:szCs w:val="28"/>
        </w:rPr>
        <w:t xml:space="preserve">                                                                                              </w:t>
      </w:r>
      <w:r w:rsidR="00122960">
        <w:rPr>
          <w:rFonts w:ascii="Times New Roman" w:hAnsi="Times New Roman" w:cs="Times New Roman"/>
          <w:sz w:val="28"/>
          <w:szCs w:val="28"/>
        </w:rPr>
        <w:t xml:space="preserve">                    </w:t>
      </w:r>
      <w:r w:rsidRPr="001F464A">
        <w:rPr>
          <w:rFonts w:ascii="Times New Roman" w:hAnsi="Times New Roman" w:cs="Times New Roman"/>
          <w:sz w:val="28"/>
          <w:szCs w:val="28"/>
        </w:rPr>
        <w:t xml:space="preserve">№ </w:t>
      </w:r>
      <w:r w:rsidR="00122960">
        <w:rPr>
          <w:rFonts w:ascii="Times New Roman" w:hAnsi="Times New Roman" w:cs="Times New Roman"/>
          <w:sz w:val="28"/>
          <w:szCs w:val="28"/>
        </w:rPr>
        <w:t>19</w:t>
      </w:r>
      <w:r w:rsidRPr="001F464A">
        <w:rPr>
          <w:rFonts w:ascii="Times New Roman" w:hAnsi="Times New Roman" w:cs="Times New Roman"/>
          <w:sz w:val="28"/>
          <w:szCs w:val="28"/>
        </w:rPr>
        <w:t xml:space="preserve">   </w:t>
      </w:r>
    </w:p>
    <w:p w14:paraId="029D74A7" w14:textId="77777777" w:rsidR="001F464A" w:rsidRPr="001F464A" w:rsidRDefault="001F464A" w:rsidP="001F464A">
      <w:pPr>
        <w:widowControl/>
        <w:autoSpaceDE/>
        <w:autoSpaceDN/>
        <w:adjustRightInd/>
        <w:ind w:firstLine="0"/>
        <w:rPr>
          <w:rFonts w:ascii="Times New Roman" w:hAnsi="Times New Roman" w:cs="Times New Roman"/>
          <w:sz w:val="28"/>
          <w:szCs w:val="28"/>
        </w:rPr>
      </w:pPr>
      <w:r w:rsidRPr="001F464A">
        <w:rPr>
          <w:rFonts w:ascii="Times New Roman" w:hAnsi="Times New Roman" w:cs="Times New Roman"/>
          <w:sz w:val="28"/>
          <w:szCs w:val="28"/>
        </w:rPr>
        <w:t>г. Мурино</w:t>
      </w:r>
    </w:p>
    <w:p w14:paraId="6D90DEAA" w14:textId="77777777" w:rsidR="001F464A" w:rsidRPr="001F464A" w:rsidRDefault="001F464A" w:rsidP="001F464A">
      <w:pPr>
        <w:widowControl/>
        <w:autoSpaceDE/>
        <w:autoSpaceDN/>
        <w:adjustRightInd/>
        <w:ind w:firstLine="0"/>
        <w:jc w:val="left"/>
        <w:rPr>
          <w:rFonts w:ascii="Times New Roman" w:hAnsi="Times New Roman" w:cs="Times New Roman"/>
          <w:color w:val="332E2D"/>
          <w:spacing w:val="2"/>
          <w:sz w:val="28"/>
          <w:szCs w:val="28"/>
        </w:rPr>
      </w:pPr>
    </w:p>
    <w:tbl>
      <w:tblPr>
        <w:tblW w:w="0" w:type="auto"/>
        <w:tblLook w:val="04A0" w:firstRow="1" w:lastRow="0" w:firstColumn="1" w:lastColumn="0" w:noHBand="0" w:noVBand="1"/>
      </w:tblPr>
      <w:tblGrid>
        <w:gridCol w:w="5211"/>
      </w:tblGrid>
      <w:tr w:rsidR="001F464A" w:rsidRPr="001F464A" w14:paraId="4B1C4529" w14:textId="77777777" w:rsidTr="007F7EDD">
        <w:trPr>
          <w:trHeight w:val="786"/>
        </w:trPr>
        <w:tc>
          <w:tcPr>
            <w:tcW w:w="5211" w:type="dxa"/>
            <w:hideMark/>
          </w:tcPr>
          <w:p w14:paraId="69BB2235" w14:textId="77777777" w:rsidR="001F464A" w:rsidRPr="001F464A" w:rsidRDefault="001F464A" w:rsidP="001F464A">
            <w:pPr>
              <w:widowControl/>
              <w:autoSpaceDE/>
              <w:autoSpaceDN/>
              <w:adjustRightInd/>
              <w:ind w:firstLine="0"/>
              <w:rPr>
                <w:rFonts w:ascii="Times New Roman" w:eastAsia="Calibri" w:hAnsi="Times New Roman" w:cs="Times New Roman"/>
                <w:lang w:eastAsia="en-US"/>
              </w:rPr>
            </w:pPr>
            <w:r w:rsidRPr="001F464A">
              <w:rPr>
                <w:rFonts w:ascii="Times New Roman" w:eastAsia="Calibri" w:hAnsi="Times New Roman" w:cs="Times New Roman"/>
                <w:lang w:eastAsia="en-US"/>
              </w:rPr>
              <w:t>Об утверждении административного регламента</w:t>
            </w:r>
            <w:r>
              <w:t xml:space="preserve"> </w:t>
            </w:r>
            <w:r w:rsidRPr="001F464A">
              <w:rPr>
                <w:rFonts w:ascii="Times New Roman" w:eastAsia="Calibri" w:hAnsi="Times New Roman" w:cs="Times New Roman"/>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tc>
      </w:tr>
    </w:tbl>
    <w:p w14:paraId="1696240B" w14:textId="77777777" w:rsidR="001F464A" w:rsidRPr="001F464A" w:rsidRDefault="001F464A" w:rsidP="001F464A">
      <w:pPr>
        <w:widowControl/>
        <w:autoSpaceDE/>
        <w:autoSpaceDN/>
        <w:adjustRightInd/>
        <w:spacing w:before="120"/>
        <w:ind w:firstLine="567"/>
        <w:rPr>
          <w:rFonts w:ascii="Times New Roman" w:hAnsi="Times New Roman" w:cs="Times New Roman"/>
          <w:sz w:val="28"/>
          <w:szCs w:val="28"/>
        </w:rPr>
      </w:pPr>
    </w:p>
    <w:p w14:paraId="18F16DED" w14:textId="77777777" w:rsidR="001F464A" w:rsidRPr="001F464A" w:rsidRDefault="001F464A" w:rsidP="001F464A">
      <w:pPr>
        <w:widowControl/>
        <w:autoSpaceDE/>
        <w:autoSpaceDN/>
        <w:adjustRightInd/>
        <w:spacing w:before="120"/>
        <w:ind w:firstLine="567"/>
        <w:rPr>
          <w:rFonts w:ascii="Times New Roman" w:hAnsi="Times New Roman" w:cs="Times New Roman"/>
          <w:sz w:val="28"/>
          <w:szCs w:val="28"/>
        </w:rPr>
      </w:pPr>
      <w:r w:rsidRPr="001F464A">
        <w:rPr>
          <w:rFonts w:ascii="Times New Roman" w:hAnsi="Times New Roman" w:cs="Times New Roman"/>
          <w:sz w:val="28"/>
          <w:szCs w:val="28"/>
        </w:rPr>
        <w:t xml:space="preserve">В соответствии </w:t>
      </w:r>
      <w:r w:rsidR="00731BD7" w:rsidRPr="00731BD7">
        <w:rPr>
          <w:rFonts w:ascii="Times New Roman" w:hAnsi="Times New Roman" w:cs="Times New Roman"/>
          <w:sz w:val="28"/>
          <w:szCs w:val="28"/>
        </w:rPr>
        <w:t>с Градостроительным Кодексом Российской Федерации,</w:t>
      </w:r>
      <w:r w:rsidR="00731BD7">
        <w:rPr>
          <w:rFonts w:ascii="Times New Roman" w:hAnsi="Times New Roman" w:cs="Times New Roman"/>
          <w:sz w:val="28"/>
          <w:szCs w:val="28"/>
        </w:rPr>
        <w:t xml:space="preserve"> </w:t>
      </w:r>
      <w:r w:rsidR="00731BD7" w:rsidRPr="00731BD7">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112CBDB" w14:textId="77777777" w:rsidR="001F464A" w:rsidRPr="001F464A" w:rsidRDefault="001F464A" w:rsidP="001F464A">
      <w:pPr>
        <w:widowControl/>
        <w:autoSpaceDE/>
        <w:autoSpaceDN/>
        <w:adjustRightInd/>
        <w:spacing w:before="120"/>
        <w:ind w:firstLine="567"/>
        <w:rPr>
          <w:rFonts w:ascii="Times New Roman" w:hAnsi="Times New Roman" w:cs="Times New Roman"/>
          <w:sz w:val="28"/>
          <w:szCs w:val="28"/>
        </w:rPr>
      </w:pPr>
    </w:p>
    <w:p w14:paraId="49235139"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r w:rsidRPr="001F464A">
        <w:rPr>
          <w:rFonts w:ascii="Times New Roman" w:hAnsi="Times New Roman" w:cs="Times New Roman"/>
          <w:b/>
          <w:sz w:val="28"/>
          <w:szCs w:val="28"/>
        </w:rPr>
        <w:t>ПОСТАНОВЛЯЕТ:</w:t>
      </w:r>
    </w:p>
    <w:p w14:paraId="6AEFC82E"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0BDF752A" w14:textId="77777777" w:rsidR="001F464A" w:rsidRDefault="00731BD7" w:rsidP="00731BD7">
      <w:pPr>
        <w:pStyle w:val="a6"/>
        <w:widowControl/>
        <w:numPr>
          <w:ilvl w:val="0"/>
          <w:numId w:val="6"/>
        </w:numPr>
        <w:autoSpaceDE/>
        <w:spacing w:before="120"/>
        <w:jc w:val="both"/>
        <w:rPr>
          <w:sz w:val="28"/>
          <w:szCs w:val="28"/>
        </w:rPr>
      </w:pPr>
      <w:r w:rsidRPr="00731BD7">
        <w:rPr>
          <w:sz w:val="28"/>
          <w:szCs w:val="28"/>
        </w:rPr>
        <w:t xml:space="preserve">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разрешения на отклонение от </w:t>
      </w:r>
      <w:r w:rsidRPr="00731BD7">
        <w:rPr>
          <w:sz w:val="28"/>
          <w:szCs w:val="28"/>
        </w:rPr>
        <w:lastRenderedPageBreak/>
        <w:t>предельных параметров разрешённого строительства, реконструкции объектов капитального строительства»</w:t>
      </w:r>
      <w:r>
        <w:rPr>
          <w:sz w:val="28"/>
          <w:szCs w:val="28"/>
        </w:rPr>
        <w:t xml:space="preserve"> </w:t>
      </w:r>
      <w:r w:rsidRPr="00731BD7">
        <w:rPr>
          <w:sz w:val="28"/>
          <w:szCs w:val="28"/>
        </w:rPr>
        <w:t>согласно приложению, к настоящему постановлению.</w:t>
      </w:r>
    </w:p>
    <w:p w14:paraId="169E87D4" w14:textId="77777777" w:rsidR="00731BD7" w:rsidRPr="00731BD7" w:rsidRDefault="00731BD7" w:rsidP="00731BD7">
      <w:pPr>
        <w:pStyle w:val="a6"/>
        <w:widowControl/>
        <w:numPr>
          <w:ilvl w:val="0"/>
          <w:numId w:val="6"/>
        </w:numPr>
        <w:autoSpaceDE/>
        <w:spacing w:before="120"/>
        <w:rPr>
          <w:sz w:val="28"/>
          <w:szCs w:val="28"/>
        </w:rPr>
      </w:pPr>
      <w:r w:rsidRPr="00731BD7">
        <w:rPr>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5ACD9300" w14:textId="77777777" w:rsidR="00731BD7" w:rsidRPr="00731BD7" w:rsidRDefault="00731BD7" w:rsidP="00731BD7">
      <w:pPr>
        <w:pStyle w:val="a6"/>
        <w:widowControl/>
        <w:numPr>
          <w:ilvl w:val="0"/>
          <w:numId w:val="6"/>
        </w:numPr>
        <w:autoSpaceDE/>
        <w:spacing w:before="120"/>
        <w:rPr>
          <w:sz w:val="28"/>
          <w:szCs w:val="28"/>
        </w:rPr>
      </w:pPr>
      <w:r w:rsidRPr="00731BD7">
        <w:rPr>
          <w:sz w:val="28"/>
          <w:szCs w:val="28"/>
        </w:rPr>
        <w:t>Настоящее постановление вступает в силу с момента его официального опубликования.</w:t>
      </w:r>
    </w:p>
    <w:p w14:paraId="1B8D4FAD" w14:textId="77777777" w:rsidR="00731BD7" w:rsidRPr="00731BD7" w:rsidRDefault="00731BD7" w:rsidP="00731BD7">
      <w:pPr>
        <w:pStyle w:val="a6"/>
        <w:widowControl/>
        <w:numPr>
          <w:ilvl w:val="0"/>
          <w:numId w:val="6"/>
        </w:numPr>
        <w:autoSpaceDE/>
        <w:spacing w:before="120"/>
        <w:jc w:val="both"/>
        <w:rPr>
          <w:sz w:val="28"/>
          <w:szCs w:val="28"/>
        </w:rPr>
      </w:pPr>
      <w:r w:rsidRPr="00731BD7">
        <w:rPr>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731BD7">
        <w:rPr>
          <w:sz w:val="28"/>
          <w:szCs w:val="28"/>
        </w:rPr>
        <w:t>Опополь</w:t>
      </w:r>
      <w:proofErr w:type="spellEnd"/>
      <w:r w:rsidRPr="00731BD7">
        <w:rPr>
          <w:sz w:val="28"/>
          <w:szCs w:val="28"/>
        </w:rPr>
        <w:t xml:space="preserve"> А.В.</w:t>
      </w:r>
    </w:p>
    <w:p w14:paraId="1736702C"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1E7A1709"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4CD27FF2" w14:textId="77777777" w:rsidR="001F464A" w:rsidRPr="001F464A" w:rsidRDefault="00731BD7" w:rsidP="001F464A">
      <w:pPr>
        <w:widowControl/>
        <w:autoSpaceDE/>
        <w:autoSpaceDN/>
        <w:adjustRightInd/>
        <w:ind w:firstLine="0"/>
        <w:rPr>
          <w:rFonts w:ascii="Times New Roman" w:hAnsi="Times New Roman" w:cs="Times New Roman"/>
          <w:b/>
          <w:sz w:val="28"/>
          <w:szCs w:val="28"/>
        </w:rPr>
      </w:pPr>
      <w:r>
        <w:rPr>
          <w:rFonts w:ascii="Times New Roman" w:hAnsi="Times New Roman" w:cs="Times New Roman"/>
          <w:sz w:val="28"/>
          <w:szCs w:val="28"/>
        </w:rPr>
        <w:t xml:space="preserve">            </w:t>
      </w:r>
      <w:r w:rsidR="001F464A" w:rsidRPr="001F464A">
        <w:rPr>
          <w:rFonts w:ascii="Times New Roman" w:hAnsi="Times New Roman" w:cs="Times New Roman"/>
          <w:sz w:val="28"/>
          <w:szCs w:val="28"/>
        </w:rPr>
        <w:t xml:space="preserve">Глава администрации </w:t>
      </w:r>
      <w:r w:rsidR="001F464A" w:rsidRPr="001F464A">
        <w:rPr>
          <w:rFonts w:ascii="Times New Roman" w:hAnsi="Times New Roman" w:cs="Times New Roman"/>
          <w:sz w:val="28"/>
          <w:szCs w:val="28"/>
        </w:rPr>
        <w:tab/>
      </w:r>
      <w:r w:rsidR="001F464A" w:rsidRPr="001F464A">
        <w:rPr>
          <w:rFonts w:ascii="Times New Roman" w:hAnsi="Times New Roman" w:cs="Times New Roman"/>
          <w:sz w:val="28"/>
          <w:szCs w:val="28"/>
        </w:rPr>
        <w:tab/>
      </w:r>
      <w:r w:rsidR="001F464A" w:rsidRPr="001F464A">
        <w:rPr>
          <w:rFonts w:ascii="Times New Roman" w:hAnsi="Times New Roman" w:cs="Times New Roman"/>
          <w:sz w:val="28"/>
          <w:szCs w:val="28"/>
        </w:rPr>
        <w:tab/>
      </w:r>
      <w:r w:rsidR="001F464A" w:rsidRPr="001F464A">
        <w:rPr>
          <w:rFonts w:ascii="Times New Roman" w:hAnsi="Times New Roman" w:cs="Times New Roman"/>
          <w:sz w:val="28"/>
          <w:szCs w:val="28"/>
        </w:rPr>
        <w:tab/>
      </w:r>
      <w:r w:rsidR="001F464A" w:rsidRPr="001F464A">
        <w:rPr>
          <w:rFonts w:ascii="Times New Roman" w:hAnsi="Times New Roman" w:cs="Times New Roman"/>
          <w:sz w:val="28"/>
          <w:szCs w:val="28"/>
        </w:rPr>
        <w:tab/>
      </w:r>
      <w:r w:rsidR="001F464A" w:rsidRPr="001F464A">
        <w:rPr>
          <w:rFonts w:ascii="Times New Roman" w:hAnsi="Times New Roman" w:cs="Times New Roman"/>
          <w:sz w:val="28"/>
          <w:szCs w:val="28"/>
        </w:rPr>
        <w:tab/>
      </w:r>
      <w:r w:rsidR="001F464A" w:rsidRPr="001F464A">
        <w:rPr>
          <w:rFonts w:ascii="Times New Roman" w:hAnsi="Times New Roman" w:cs="Times New Roman"/>
          <w:sz w:val="28"/>
          <w:szCs w:val="28"/>
        </w:rPr>
        <w:tab/>
      </w:r>
      <w:r>
        <w:rPr>
          <w:rFonts w:ascii="Times New Roman" w:hAnsi="Times New Roman" w:cs="Times New Roman"/>
          <w:sz w:val="28"/>
          <w:szCs w:val="28"/>
        </w:rPr>
        <w:t xml:space="preserve">           </w:t>
      </w:r>
      <w:r w:rsidR="001F464A" w:rsidRPr="001F464A">
        <w:rPr>
          <w:rFonts w:ascii="Times New Roman" w:hAnsi="Times New Roman" w:cs="Times New Roman"/>
          <w:sz w:val="28"/>
          <w:szCs w:val="28"/>
        </w:rPr>
        <w:t>А.Ю. Белов</w:t>
      </w:r>
    </w:p>
    <w:p w14:paraId="42835249"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42F89F86"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570CABD3"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1C2896D2"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5C2EAF9C"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0613CBCB" w14:textId="77777777" w:rsidR="001F464A" w:rsidRPr="001F464A" w:rsidRDefault="001F464A" w:rsidP="001F464A">
      <w:pPr>
        <w:widowControl/>
        <w:autoSpaceDE/>
        <w:autoSpaceDN/>
        <w:adjustRightInd/>
        <w:spacing w:before="120"/>
        <w:ind w:firstLine="567"/>
        <w:rPr>
          <w:rFonts w:ascii="Times New Roman" w:hAnsi="Times New Roman" w:cs="Times New Roman"/>
          <w:b/>
          <w:sz w:val="28"/>
          <w:szCs w:val="28"/>
        </w:rPr>
      </w:pPr>
    </w:p>
    <w:p w14:paraId="407DCF3D" w14:textId="77777777" w:rsidR="001F464A" w:rsidRDefault="001F464A" w:rsidP="001F464A">
      <w:pPr>
        <w:widowControl/>
        <w:autoSpaceDE/>
        <w:autoSpaceDN/>
        <w:adjustRightInd/>
        <w:spacing w:before="120"/>
        <w:ind w:firstLine="567"/>
        <w:rPr>
          <w:rFonts w:ascii="Times New Roman" w:hAnsi="Times New Roman" w:cs="Times New Roman"/>
          <w:b/>
          <w:sz w:val="28"/>
          <w:szCs w:val="28"/>
        </w:rPr>
      </w:pPr>
    </w:p>
    <w:p w14:paraId="35841C3F"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283C627F"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2F9B7229"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7977686E"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74EE467C"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7412ED11"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151DA648"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2D80CA6F"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40E2D998"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59C26AD1"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1288C286" w14:textId="77777777" w:rsidR="00731BD7" w:rsidRDefault="00731BD7" w:rsidP="001F464A">
      <w:pPr>
        <w:widowControl/>
        <w:autoSpaceDE/>
        <w:autoSpaceDN/>
        <w:adjustRightInd/>
        <w:spacing w:before="120"/>
        <w:ind w:firstLine="567"/>
        <w:rPr>
          <w:rFonts w:ascii="Times New Roman" w:hAnsi="Times New Roman" w:cs="Times New Roman"/>
          <w:b/>
          <w:sz w:val="28"/>
          <w:szCs w:val="28"/>
        </w:rPr>
      </w:pPr>
    </w:p>
    <w:p w14:paraId="239B460E" w14:textId="77777777" w:rsidR="00731BD7" w:rsidRPr="001F464A" w:rsidRDefault="00731BD7" w:rsidP="001F464A">
      <w:pPr>
        <w:widowControl/>
        <w:autoSpaceDE/>
        <w:autoSpaceDN/>
        <w:adjustRightInd/>
        <w:spacing w:before="120"/>
        <w:ind w:firstLine="567"/>
        <w:rPr>
          <w:rFonts w:ascii="Times New Roman" w:hAnsi="Times New Roman" w:cs="Times New Roman"/>
          <w:b/>
          <w:sz w:val="28"/>
          <w:szCs w:val="28"/>
        </w:rPr>
      </w:pPr>
    </w:p>
    <w:p w14:paraId="16DB437B" w14:textId="77777777" w:rsidR="001F464A" w:rsidRPr="001F464A" w:rsidRDefault="001F464A" w:rsidP="001F464A">
      <w:pPr>
        <w:widowControl/>
        <w:autoSpaceDE/>
        <w:autoSpaceDN/>
        <w:adjustRightInd/>
        <w:ind w:firstLine="0"/>
        <w:rPr>
          <w:rFonts w:ascii="Times New Roman" w:eastAsia="Calibri" w:hAnsi="Times New Roman" w:cs="Times New Roman"/>
          <w:sz w:val="28"/>
          <w:szCs w:val="28"/>
          <w:lang w:eastAsia="en-US"/>
        </w:rPr>
      </w:pPr>
    </w:p>
    <w:p w14:paraId="74B88897" w14:textId="77777777" w:rsidR="007D0EA1" w:rsidRPr="001F464A" w:rsidRDefault="007D0EA1" w:rsidP="009D733D">
      <w:pPr>
        <w:ind w:firstLine="0"/>
        <w:jc w:val="center"/>
        <w:outlineLvl w:val="0"/>
        <w:rPr>
          <w:rFonts w:ascii="Times New Roman" w:hAnsi="Times New Roman" w:cs="Times New Roman"/>
          <w:bCs/>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731BD7" w:rsidRPr="00731BD7" w14:paraId="6692EAED" w14:textId="77777777" w:rsidTr="00731BD7">
        <w:tc>
          <w:tcPr>
            <w:tcW w:w="5068" w:type="dxa"/>
            <w:tcBorders>
              <w:top w:val="nil"/>
              <w:left w:val="nil"/>
              <w:bottom w:val="nil"/>
              <w:right w:val="nil"/>
            </w:tcBorders>
            <w:hideMark/>
          </w:tcPr>
          <w:p w14:paraId="665D10EC" w14:textId="77777777" w:rsidR="00731BD7" w:rsidRPr="00731BD7" w:rsidRDefault="00731BD7" w:rsidP="00731BD7">
            <w:pPr>
              <w:suppressAutoHyphens/>
              <w:adjustRightInd/>
              <w:ind w:firstLine="0"/>
              <w:jc w:val="right"/>
              <w:textAlignment w:val="baseline"/>
              <w:rPr>
                <w:rFonts w:ascii="Times New Roman" w:eastAsia="SimSun" w:hAnsi="Times New Roman" w:cs="Lucida Sans"/>
                <w:bCs/>
                <w:kern w:val="3"/>
              </w:rPr>
            </w:pPr>
            <w:r w:rsidRPr="00731BD7">
              <w:rPr>
                <w:rFonts w:ascii="Times New Roman" w:eastAsia="SimSun" w:hAnsi="Times New Roman" w:cs="Lucida Sans"/>
                <w:bCs/>
                <w:kern w:val="3"/>
              </w:rPr>
              <w:lastRenderedPageBreak/>
              <w:t xml:space="preserve">Приложение </w:t>
            </w:r>
          </w:p>
          <w:p w14:paraId="1B5F288B" w14:textId="77777777" w:rsidR="00731BD7" w:rsidRPr="00731BD7" w:rsidRDefault="00731BD7" w:rsidP="00731BD7">
            <w:pPr>
              <w:suppressAutoHyphens/>
              <w:adjustRightInd/>
              <w:ind w:firstLine="0"/>
              <w:jc w:val="right"/>
              <w:textAlignment w:val="baseline"/>
              <w:rPr>
                <w:rFonts w:ascii="Times New Roman" w:eastAsia="SimSun" w:hAnsi="Times New Roman" w:cs="Lucida Sans"/>
                <w:bCs/>
                <w:kern w:val="3"/>
              </w:rPr>
            </w:pPr>
            <w:r w:rsidRPr="00731BD7">
              <w:rPr>
                <w:rFonts w:ascii="Times New Roman" w:eastAsia="SimSun" w:hAnsi="Times New Roman" w:cs="Lucida Sans"/>
                <w:bCs/>
                <w:kern w:val="3"/>
              </w:rPr>
              <w:t>к постановлению администрации</w:t>
            </w:r>
          </w:p>
          <w:p w14:paraId="2CA32B2C" w14:textId="77777777" w:rsidR="00731BD7" w:rsidRPr="00731BD7" w:rsidRDefault="00731BD7" w:rsidP="00731BD7">
            <w:pPr>
              <w:suppressAutoHyphens/>
              <w:adjustRightInd/>
              <w:ind w:firstLine="0"/>
              <w:jc w:val="right"/>
              <w:textAlignment w:val="baseline"/>
              <w:rPr>
                <w:rFonts w:ascii="Times New Roman" w:eastAsia="SimSun" w:hAnsi="Times New Roman" w:cs="Lucida Sans"/>
                <w:bCs/>
                <w:kern w:val="3"/>
              </w:rPr>
            </w:pPr>
            <w:r w:rsidRPr="00731BD7">
              <w:rPr>
                <w:rFonts w:ascii="Times New Roman" w:eastAsia="SimSun" w:hAnsi="Times New Roman" w:cs="Lucida Sans"/>
                <w:bCs/>
                <w:kern w:val="3"/>
              </w:rPr>
              <w:t>муниципального образования</w:t>
            </w:r>
          </w:p>
          <w:p w14:paraId="0ABC0630" w14:textId="77777777" w:rsidR="00731BD7" w:rsidRPr="00731BD7" w:rsidRDefault="00731BD7" w:rsidP="00731BD7">
            <w:pPr>
              <w:suppressAutoHyphens/>
              <w:adjustRightInd/>
              <w:ind w:firstLine="0"/>
              <w:jc w:val="right"/>
              <w:textAlignment w:val="baseline"/>
              <w:rPr>
                <w:rFonts w:ascii="Times New Roman" w:eastAsia="SimSun" w:hAnsi="Times New Roman" w:cs="Lucida Sans"/>
                <w:bCs/>
                <w:kern w:val="3"/>
              </w:rPr>
            </w:pPr>
            <w:r w:rsidRPr="00731BD7">
              <w:rPr>
                <w:rFonts w:ascii="Times New Roman" w:eastAsia="SimSun" w:hAnsi="Times New Roman" w:cs="Lucida Sans"/>
                <w:bCs/>
                <w:kern w:val="3"/>
              </w:rPr>
              <w:t xml:space="preserve">«Муринское городское поселение» </w:t>
            </w:r>
          </w:p>
          <w:p w14:paraId="6A4612B0" w14:textId="77777777" w:rsidR="00731BD7" w:rsidRPr="00731BD7" w:rsidRDefault="00731BD7" w:rsidP="00731BD7">
            <w:pPr>
              <w:suppressAutoHyphens/>
              <w:adjustRightInd/>
              <w:ind w:firstLine="0"/>
              <w:jc w:val="right"/>
              <w:textAlignment w:val="baseline"/>
              <w:rPr>
                <w:rFonts w:ascii="Times New Roman" w:eastAsia="SimSun" w:hAnsi="Times New Roman" w:cs="Lucida Sans"/>
                <w:bCs/>
                <w:kern w:val="3"/>
              </w:rPr>
            </w:pPr>
            <w:r w:rsidRPr="00731BD7">
              <w:rPr>
                <w:rFonts w:ascii="Times New Roman" w:eastAsia="SimSun" w:hAnsi="Times New Roman" w:cs="Lucida Sans"/>
                <w:bCs/>
                <w:kern w:val="3"/>
              </w:rPr>
              <w:t xml:space="preserve">Всеволожского муниципального района </w:t>
            </w:r>
          </w:p>
          <w:p w14:paraId="1D47CD12" w14:textId="77777777" w:rsidR="00731BD7" w:rsidRPr="00731BD7" w:rsidRDefault="00731BD7" w:rsidP="00731BD7">
            <w:pPr>
              <w:suppressAutoHyphens/>
              <w:adjustRightInd/>
              <w:spacing w:line="276" w:lineRule="auto"/>
              <w:ind w:firstLine="0"/>
              <w:jc w:val="right"/>
              <w:textAlignment w:val="baseline"/>
              <w:rPr>
                <w:rFonts w:ascii="Times New Roman" w:eastAsia="SimSun" w:hAnsi="Times New Roman" w:cs="Calibri"/>
                <w:b/>
                <w:bCs/>
                <w:kern w:val="3"/>
                <w:sz w:val="28"/>
                <w:szCs w:val="28"/>
                <w:lang w:eastAsia="zh-CN"/>
              </w:rPr>
            </w:pPr>
            <w:r w:rsidRPr="00731BD7">
              <w:rPr>
                <w:rFonts w:ascii="Times New Roman" w:eastAsia="SimSun" w:hAnsi="Times New Roman" w:cs="Lucida Sans"/>
                <w:bCs/>
                <w:kern w:val="3"/>
              </w:rPr>
              <w:t>Ленинградской области</w:t>
            </w:r>
          </w:p>
        </w:tc>
      </w:tr>
    </w:tbl>
    <w:p w14:paraId="2D4B7990" w14:textId="77777777" w:rsidR="00731BD7" w:rsidRPr="00731BD7" w:rsidRDefault="00731BD7" w:rsidP="00731BD7">
      <w:pPr>
        <w:widowControl/>
        <w:autoSpaceDE/>
        <w:autoSpaceDN/>
        <w:adjustRightInd/>
        <w:ind w:firstLine="0"/>
        <w:jc w:val="left"/>
        <w:rPr>
          <w:rFonts w:ascii="Times New Roman" w:hAnsi="Times New Roman" w:cs="Times New Roman"/>
          <w:vanish/>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731BD7" w:rsidRPr="00731BD7" w14:paraId="5B8B1B82" w14:textId="77777777" w:rsidTr="00731BD7">
        <w:trPr>
          <w:jc w:val="right"/>
        </w:trPr>
        <w:tc>
          <w:tcPr>
            <w:tcW w:w="894" w:type="dxa"/>
            <w:hideMark/>
          </w:tcPr>
          <w:p w14:paraId="43835FA1" w14:textId="77777777" w:rsidR="00731BD7" w:rsidRPr="00731BD7" w:rsidRDefault="00731BD7" w:rsidP="00731BD7">
            <w:pPr>
              <w:suppressAutoHyphens/>
              <w:adjustRightInd/>
              <w:ind w:firstLine="0"/>
              <w:jc w:val="right"/>
              <w:textAlignment w:val="baseline"/>
              <w:rPr>
                <w:rFonts w:ascii="Times New Roman" w:eastAsia="Calibri" w:hAnsi="Times New Roman" w:cs="Lucida Sans"/>
                <w:bCs/>
                <w:kern w:val="3"/>
                <w:lang w:eastAsia="zh-CN" w:bidi="hi-IN"/>
              </w:rPr>
            </w:pPr>
            <w:r w:rsidRPr="00731BD7">
              <w:rPr>
                <w:rFonts w:ascii="Times New Roman" w:eastAsia="Calibri" w:hAnsi="Times New Roman" w:cs="Lucida Sans"/>
                <w:bCs/>
                <w:kern w:val="3"/>
                <w:lang w:eastAsia="zh-CN" w:bidi="hi-IN"/>
              </w:rPr>
              <w:t>от</w:t>
            </w:r>
          </w:p>
        </w:tc>
        <w:tc>
          <w:tcPr>
            <w:tcW w:w="1635" w:type="dxa"/>
            <w:tcBorders>
              <w:top w:val="nil"/>
              <w:left w:val="nil"/>
              <w:bottom w:val="single" w:sz="4" w:space="0" w:color="auto"/>
              <w:right w:val="nil"/>
            </w:tcBorders>
          </w:tcPr>
          <w:p w14:paraId="21F886EC" w14:textId="77777777" w:rsidR="00731BD7" w:rsidRPr="00731BD7" w:rsidRDefault="00122960" w:rsidP="00122960">
            <w:pPr>
              <w:suppressAutoHyphens/>
              <w:adjustRightInd/>
              <w:ind w:firstLine="0"/>
              <w:jc w:val="center"/>
              <w:textAlignment w:val="baseline"/>
              <w:rPr>
                <w:rFonts w:ascii="Times New Roman" w:eastAsia="Calibri" w:hAnsi="Times New Roman" w:cs="Lucida Sans"/>
                <w:bCs/>
                <w:kern w:val="3"/>
                <w:lang w:eastAsia="zh-CN" w:bidi="hi-IN"/>
              </w:rPr>
            </w:pPr>
            <w:r>
              <w:rPr>
                <w:rFonts w:ascii="Times New Roman" w:eastAsia="Calibri" w:hAnsi="Times New Roman" w:cs="Lucida Sans"/>
                <w:bCs/>
                <w:kern w:val="3"/>
                <w:lang w:eastAsia="zh-CN" w:bidi="hi-IN"/>
              </w:rPr>
              <w:t>26.01.2024</w:t>
            </w:r>
          </w:p>
        </w:tc>
        <w:tc>
          <w:tcPr>
            <w:tcW w:w="565" w:type="dxa"/>
            <w:hideMark/>
          </w:tcPr>
          <w:p w14:paraId="565CC0A2" w14:textId="77777777" w:rsidR="00731BD7" w:rsidRPr="00731BD7" w:rsidRDefault="00731BD7" w:rsidP="00731BD7">
            <w:pPr>
              <w:suppressAutoHyphens/>
              <w:adjustRightInd/>
              <w:ind w:firstLine="0"/>
              <w:jc w:val="left"/>
              <w:textAlignment w:val="baseline"/>
              <w:rPr>
                <w:rFonts w:ascii="Times New Roman" w:eastAsia="Calibri" w:hAnsi="Times New Roman" w:cs="Lucida Sans"/>
                <w:bCs/>
                <w:kern w:val="3"/>
                <w:lang w:eastAsia="zh-CN" w:bidi="hi-IN"/>
              </w:rPr>
            </w:pPr>
          </w:p>
        </w:tc>
        <w:tc>
          <w:tcPr>
            <w:tcW w:w="285" w:type="dxa"/>
            <w:hideMark/>
          </w:tcPr>
          <w:p w14:paraId="3F56E9D5" w14:textId="77777777" w:rsidR="00731BD7" w:rsidRPr="00731BD7" w:rsidRDefault="00731BD7" w:rsidP="00731BD7">
            <w:pPr>
              <w:suppressAutoHyphens/>
              <w:adjustRightInd/>
              <w:ind w:firstLine="0"/>
              <w:jc w:val="right"/>
              <w:textAlignment w:val="baseline"/>
              <w:rPr>
                <w:rFonts w:ascii="Times New Roman" w:eastAsia="Calibri" w:hAnsi="Times New Roman" w:cs="Lucida Sans"/>
                <w:bCs/>
                <w:kern w:val="3"/>
                <w:lang w:eastAsia="zh-CN" w:bidi="hi-IN"/>
              </w:rPr>
            </w:pPr>
            <w:r w:rsidRPr="00731BD7">
              <w:rPr>
                <w:rFonts w:ascii="Times New Roman" w:eastAsia="Calibri" w:hAnsi="Times New Roman" w:cs="Lucida Sans"/>
                <w:bCs/>
                <w:kern w:val="3"/>
                <w:lang w:eastAsia="zh-CN" w:bidi="hi-IN"/>
              </w:rPr>
              <w:t>№</w:t>
            </w:r>
          </w:p>
        </w:tc>
        <w:tc>
          <w:tcPr>
            <w:tcW w:w="1326" w:type="dxa"/>
            <w:tcBorders>
              <w:top w:val="nil"/>
              <w:left w:val="nil"/>
              <w:bottom w:val="single" w:sz="4" w:space="0" w:color="auto"/>
              <w:right w:val="nil"/>
            </w:tcBorders>
          </w:tcPr>
          <w:p w14:paraId="04556833" w14:textId="77777777" w:rsidR="00731BD7" w:rsidRPr="00731BD7" w:rsidRDefault="00122960" w:rsidP="00122960">
            <w:pPr>
              <w:suppressAutoHyphens/>
              <w:adjustRightInd/>
              <w:ind w:firstLine="0"/>
              <w:jc w:val="center"/>
              <w:textAlignment w:val="baseline"/>
              <w:rPr>
                <w:rFonts w:ascii="Times New Roman" w:eastAsia="Calibri" w:hAnsi="Times New Roman" w:cs="Lucida Sans"/>
                <w:bCs/>
                <w:kern w:val="3"/>
                <w:lang w:eastAsia="zh-CN" w:bidi="hi-IN"/>
              </w:rPr>
            </w:pPr>
            <w:r>
              <w:rPr>
                <w:rFonts w:ascii="Times New Roman" w:eastAsia="Calibri" w:hAnsi="Times New Roman" w:cs="Lucida Sans"/>
                <w:bCs/>
                <w:kern w:val="3"/>
                <w:lang w:eastAsia="zh-CN" w:bidi="hi-IN"/>
              </w:rPr>
              <w:t>19</w:t>
            </w:r>
          </w:p>
        </w:tc>
      </w:tr>
    </w:tbl>
    <w:p w14:paraId="02AB1FCC" w14:textId="77777777" w:rsidR="001F464A" w:rsidRPr="00731BD7" w:rsidRDefault="001F464A" w:rsidP="009D733D">
      <w:pPr>
        <w:ind w:firstLine="0"/>
        <w:jc w:val="center"/>
        <w:outlineLvl w:val="0"/>
        <w:rPr>
          <w:rFonts w:ascii="Times New Roman" w:hAnsi="Times New Roman" w:cs="Times New Roman"/>
          <w:bCs/>
          <w:sz w:val="28"/>
          <w:szCs w:val="28"/>
        </w:rPr>
      </w:pPr>
    </w:p>
    <w:p w14:paraId="79EF9937" w14:textId="77777777" w:rsidR="00E02292" w:rsidRPr="00E02292" w:rsidRDefault="00E02292" w:rsidP="00E02292">
      <w:pPr>
        <w:pStyle w:val="ConsPlusNormal"/>
        <w:jc w:val="center"/>
        <w:rPr>
          <w:b/>
          <w:bCs/>
          <w:szCs w:val="28"/>
        </w:rPr>
      </w:pPr>
      <w:r w:rsidRPr="00E02292">
        <w:rPr>
          <w:b/>
          <w:bCs/>
          <w:szCs w:val="28"/>
        </w:rPr>
        <w:t>АДМИНИСТРАТИВНЫЙ РЕГЛАМЕНТ</w:t>
      </w:r>
    </w:p>
    <w:p w14:paraId="77D5D774" w14:textId="77777777" w:rsidR="009D733D" w:rsidRPr="0034612C" w:rsidRDefault="00E02292" w:rsidP="00E02292">
      <w:pPr>
        <w:pStyle w:val="ConsPlusNormal"/>
        <w:jc w:val="center"/>
        <w:rPr>
          <w:b/>
        </w:rPr>
      </w:pPr>
      <w:r w:rsidRPr="00E02292">
        <w:rPr>
          <w:b/>
          <w:bCs/>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9D733D" w:rsidRPr="0034612C">
        <w:rPr>
          <w:b/>
        </w:rPr>
        <w:t xml:space="preserve">«Предоставление разрешения на отклонение от предельных параметров разрешенного строительства, реконструкции </w:t>
      </w:r>
    </w:p>
    <w:p w14:paraId="61B77373" w14:textId="77777777" w:rsidR="004C46CC" w:rsidRDefault="009D733D" w:rsidP="009D733D">
      <w:pPr>
        <w:pStyle w:val="ConsPlusNormal"/>
        <w:jc w:val="center"/>
        <w:rPr>
          <w:b/>
        </w:rPr>
      </w:pPr>
      <w:r w:rsidRPr="0034612C">
        <w:rPr>
          <w:b/>
        </w:rPr>
        <w:t>объектов капитального строительства</w:t>
      </w:r>
      <w:r w:rsidR="004C46CC">
        <w:rPr>
          <w:b/>
        </w:rPr>
        <w:t>»</w:t>
      </w:r>
    </w:p>
    <w:p w14:paraId="55D4FBC9" w14:textId="77777777" w:rsidR="004C46CC" w:rsidRPr="00E02292" w:rsidRDefault="004C46CC" w:rsidP="009D733D">
      <w:pPr>
        <w:pStyle w:val="ConsPlusNormal"/>
        <w:jc w:val="center"/>
      </w:pPr>
      <w:r w:rsidRPr="00E02292">
        <w:t>(далее – Административный регламент, муниципальная услуга)</w:t>
      </w:r>
    </w:p>
    <w:p w14:paraId="66CC3545" w14:textId="77777777" w:rsidR="004C46CC" w:rsidRDefault="004C46CC" w:rsidP="009D733D">
      <w:pPr>
        <w:pStyle w:val="ConsPlusNormal"/>
        <w:jc w:val="center"/>
        <w:rPr>
          <w:b/>
        </w:rPr>
      </w:pPr>
    </w:p>
    <w:p w14:paraId="43247D72" w14:textId="77777777" w:rsidR="009D733D" w:rsidRPr="00FD3F21" w:rsidRDefault="009D733D" w:rsidP="009D733D">
      <w:pPr>
        <w:pStyle w:val="ConsPlusNormal"/>
        <w:jc w:val="center"/>
        <w:outlineLvl w:val="1"/>
        <w:rPr>
          <w:b/>
        </w:rPr>
      </w:pPr>
      <w:r w:rsidRPr="00FD3F21">
        <w:rPr>
          <w:b/>
        </w:rPr>
        <w:t>1. Общие положения</w:t>
      </w:r>
    </w:p>
    <w:p w14:paraId="69ED4F09" w14:textId="77777777" w:rsidR="009D733D" w:rsidRPr="00FD3F21" w:rsidRDefault="009D733D" w:rsidP="009D733D">
      <w:pPr>
        <w:pStyle w:val="ConsPlusNormal"/>
        <w:jc w:val="center"/>
        <w:outlineLvl w:val="1"/>
        <w:rPr>
          <w:b/>
        </w:rPr>
      </w:pPr>
    </w:p>
    <w:p w14:paraId="4FFDF731" w14:textId="77777777"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14:paraId="5D00F45B" w14:textId="77777777"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14:paraId="08AB33EF" w14:textId="77777777"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14:paraId="2AF40861" w14:textId="77777777"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EF23FB0" w14:textId="77777777"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14:paraId="5E822398" w14:textId="77777777"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14:paraId="419C6459" w14:textId="77777777"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14:paraId="27C273EA" w14:textId="77777777"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E599B8" w14:textId="77777777" w:rsidR="006F0C73" w:rsidRPr="00E02292" w:rsidRDefault="009D733D" w:rsidP="006F0C73">
      <w:pPr>
        <w:pStyle w:val="ConsPlusNormal"/>
        <w:ind w:firstLine="709"/>
        <w:jc w:val="both"/>
        <w:rPr>
          <w:szCs w:val="28"/>
        </w:rPr>
      </w:pPr>
      <w:r w:rsidRPr="00E02292">
        <w:rPr>
          <w:szCs w:val="28"/>
        </w:rPr>
        <w:t xml:space="preserve">- </w:t>
      </w:r>
      <w:r w:rsidR="006F0C73" w:rsidRPr="00E02292">
        <w:rPr>
          <w:szCs w:val="28"/>
        </w:rPr>
        <w:t>на официальном сайте ОМСУ:</w:t>
      </w:r>
      <w:r w:rsidR="00E02292" w:rsidRPr="00E02292">
        <w:rPr>
          <w:szCs w:val="28"/>
        </w:rPr>
        <w:t xml:space="preserve"> администрация-</w:t>
      </w:r>
      <w:proofErr w:type="spellStart"/>
      <w:proofErr w:type="gramStart"/>
      <w:r w:rsidR="00E02292" w:rsidRPr="00E02292">
        <w:rPr>
          <w:szCs w:val="28"/>
        </w:rPr>
        <w:t>мурино.рф</w:t>
      </w:r>
      <w:proofErr w:type="spellEnd"/>
      <w:proofErr w:type="gramEnd"/>
    </w:p>
    <w:p w14:paraId="28470D26" w14:textId="77777777" w:rsidR="009D733D" w:rsidRPr="00FD3F21" w:rsidRDefault="00E02292" w:rsidP="009D733D">
      <w:pPr>
        <w:pStyle w:val="ConsPlusNormal"/>
        <w:ind w:firstLine="709"/>
        <w:jc w:val="both"/>
      </w:pPr>
      <w:r w:rsidRPr="00E02292">
        <w:rPr>
          <w:szCs w:val="28"/>
        </w:rPr>
        <w:t xml:space="preserve">  - </w:t>
      </w:r>
      <w:r w:rsidR="009D733D" w:rsidRPr="00E02292">
        <w:rPr>
          <w:szCs w:val="28"/>
        </w:rPr>
        <w:t>на</w:t>
      </w:r>
      <w:r w:rsidR="009D733D" w:rsidRPr="00F72604">
        <w:t xml:space="preserve"> сайте Государственного бюджетного учреждения </w:t>
      </w:r>
      <w:r w:rsidR="009D733D" w:rsidRPr="00FD3F21">
        <w:t>Ленинградской области «Многофункциональный центр предоставления государственных и муниципальных услуг» (далее – ГБУ ЛО «МФЦ»): http://mfc47.ru/;</w:t>
      </w:r>
    </w:p>
    <w:p w14:paraId="48D03476" w14:textId="77777777"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14:paraId="76795B8B" w14:textId="77777777"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14:paraId="28B9EB0B" w14:textId="77777777" w:rsidR="006F0C73" w:rsidRPr="00F72604" w:rsidRDefault="006F0C73" w:rsidP="006F0C73">
      <w:pPr>
        <w:ind w:right="-1" w:firstLine="709"/>
        <w:rPr>
          <w:rFonts w:ascii="Times New Roman" w:hAnsi="Times New Roman"/>
          <w:spacing w:val="1"/>
          <w:sz w:val="28"/>
          <w:szCs w:val="28"/>
        </w:rPr>
      </w:pPr>
    </w:p>
    <w:p w14:paraId="7F7ACF19" w14:textId="77777777"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14:paraId="2567E493" w14:textId="77777777" w:rsidR="009D733D" w:rsidRPr="00FD3F21" w:rsidRDefault="009D733D" w:rsidP="009D733D">
      <w:pPr>
        <w:pStyle w:val="ConsPlusNormal"/>
        <w:jc w:val="center"/>
        <w:outlineLvl w:val="1"/>
        <w:rPr>
          <w:b/>
        </w:rPr>
      </w:pPr>
    </w:p>
    <w:p w14:paraId="1DB8A3DC" w14:textId="77777777"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14:paraId="4F72FB33" w14:textId="77777777"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14:paraId="091BA9EC" w14:textId="77777777" w:rsidR="009D733D" w:rsidRPr="00FD3F21" w:rsidRDefault="009D733D" w:rsidP="009D733D">
      <w:pPr>
        <w:pStyle w:val="ConsPlusNormal"/>
        <w:ind w:firstLine="709"/>
        <w:jc w:val="both"/>
      </w:pPr>
      <w:r w:rsidRPr="00FD3F21">
        <w:t xml:space="preserve">2.2. Муниципальную услугу предоставляет: </w:t>
      </w:r>
      <w:r w:rsidR="00774F73">
        <w:t>администрация</w:t>
      </w:r>
      <w:r w:rsidR="00E02292" w:rsidRPr="00E02292">
        <w:t xml:space="preserve"> муниципального образования «Муринское городское поселение» Всеволожского муниципального района Ленинградской области</w:t>
      </w:r>
    </w:p>
    <w:p w14:paraId="055286C6" w14:textId="77777777"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14:paraId="4A090AB5" w14:textId="77777777" w:rsidR="00030DD4" w:rsidRDefault="00030DD4" w:rsidP="009D733D">
      <w:pPr>
        <w:pStyle w:val="ConsPlusNormal"/>
        <w:ind w:firstLine="709"/>
        <w:jc w:val="both"/>
      </w:pPr>
      <w:r>
        <w:t>ГБУ ЛО «МФЦ»;</w:t>
      </w:r>
    </w:p>
    <w:p w14:paraId="57ECA51C" w14:textId="77777777"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2C86F778" w14:textId="77777777" w:rsidR="00030DD4" w:rsidRDefault="00030DD4" w:rsidP="009D733D">
      <w:pPr>
        <w:pStyle w:val="ConsPlusNormal"/>
        <w:ind w:firstLine="709"/>
        <w:jc w:val="both"/>
        <w:rPr>
          <w:szCs w:val="28"/>
        </w:rPr>
      </w:pPr>
      <w:r>
        <w:rPr>
          <w:szCs w:val="28"/>
        </w:rPr>
        <w:t>Федеральная налоговая служба.</w:t>
      </w:r>
    </w:p>
    <w:p w14:paraId="50D07755" w14:textId="77777777" w:rsidR="009D733D" w:rsidRPr="00FD3F21" w:rsidRDefault="009D733D" w:rsidP="009D733D">
      <w:pPr>
        <w:pStyle w:val="ConsPlusNormal"/>
        <w:ind w:firstLine="709"/>
        <w:jc w:val="both"/>
      </w:pPr>
      <w:r w:rsidRPr="00FD3F21">
        <w:t>Заявление с комплектом документов принимается:</w:t>
      </w:r>
    </w:p>
    <w:p w14:paraId="687ECF51" w14:textId="77777777" w:rsidR="009D733D" w:rsidRPr="00FD3F21" w:rsidRDefault="009D733D" w:rsidP="009D733D">
      <w:pPr>
        <w:pStyle w:val="ConsPlusNormal"/>
        <w:ind w:firstLine="709"/>
        <w:jc w:val="both"/>
      </w:pPr>
      <w:r w:rsidRPr="00FD3F21">
        <w:t>1) при личной явке:</w:t>
      </w:r>
    </w:p>
    <w:p w14:paraId="63E455A7" w14:textId="77777777" w:rsidR="009D733D" w:rsidRPr="00FD3F21" w:rsidRDefault="009D733D" w:rsidP="009D733D">
      <w:pPr>
        <w:pStyle w:val="ConsPlusNormal"/>
        <w:ind w:firstLine="709"/>
        <w:jc w:val="both"/>
      </w:pPr>
      <w:r w:rsidRPr="00FD3F21">
        <w:t xml:space="preserve">в </w:t>
      </w:r>
      <w:r w:rsidR="00EF6C35">
        <w:t>Комиссии</w:t>
      </w:r>
      <w:r w:rsidRPr="00FD3F21">
        <w:t>;</w:t>
      </w:r>
    </w:p>
    <w:p w14:paraId="49B6D1D7"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059D0DB6" w14:textId="77777777" w:rsidR="009D733D" w:rsidRPr="00FD3F21" w:rsidRDefault="009D733D" w:rsidP="009D733D">
      <w:pPr>
        <w:pStyle w:val="ConsPlusNormal"/>
        <w:ind w:firstLine="709"/>
        <w:jc w:val="both"/>
      </w:pPr>
      <w:r w:rsidRPr="00FD3F21">
        <w:t>2) без личной явки:</w:t>
      </w:r>
    </w:p>
    <w:p w14:paraId="7523A21B" w14:textId="77777777"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14:paraId="730EDF57" w14:textId="77777777"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14:paraId="1C9AFE6D" w14:textId="77777777" w:rsidR="009D733D" w:rsidRPr="00FD3F21" w:rsidRDefault="009D733D" w:rsidP="009D733D">
      <w:pPr>
        <w:pStyle w:val="ConsPlusNormal"/>
        <w:ind w:firstLine="709"/>
        <w:jc w:val="both"/>
      </w:pPr>
      <w:r w:rsidRPr="00FD3F21">
        <w:lastRenderedPageBreak/>
        <w:t>Заявитель может записаться на прием для подачи заявления о предоставлении услуги следующими способами:</w:t>
      </w:r>
    </w:p>
    <w:p w14:paraId="011F4BC8" w14:textId="77777777"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14:paraId="28AAE344" w14:textId="77777777"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14:paraId="3EDD769B" w14:textId="77777777"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14:paraId="511BE18D" w14:textId="77777777"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14:paraId="35A8BA16" w14:textId="77777777"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14:paraId="24F7ABFF" w14:textId="77777777"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14:paraId="4C8E0C7C" w14:textId="77777777"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81C964" w14:textId="77777777"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17BABA" w14:textId="77777777"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14:paraId="3F632A4B" w14:textId="77777777"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14:paraId="5A5A517B" w14:textId="77777777"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14:paraId="55F4AFC1" w14:textId="77777777"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14:paraId="27075150" w14:textId="77777777" w:rsidR="009D733D" w:rsidRPr="00FD3F21" w:rsidRDefault="009D733D" w:rsidP="009D733D">
      <w:pPr>
        <w:pStyle w:val="ConsPlusNormal"/>
        <w:ind w:firstLine="709"/>
        <w:jc w:val="both"/>
      </w:pPr>
      <w:r w:rsidRPr="00FD3F21">
        <w:t>1) при личной явке:</w:t>
      </w:r>
    </w:p>
    <w:p w14:paraId="5EC72781" w14:textId="77777777" w:rsidR="009D733D" w:rsidRPr="00FD3F21" w:rsidRDefault="009D733D" w:rsidP="009D733D">
      <w:pPr>
        <w:pStyle w:val="ConsPlusNormal"/>
        <w:ind w:firstLine="709"/>
        <w:jc w:val="both"/>
      </w:pPr>
      <w:r w:rsidRPr="00FD3F21">
        <w:t xml:space="preserve">в </w:t>
      </w:r>
      <w:r w:rsidR="00E74F2A">
        <w:t>ОМСУ</w:t>
      </w:r>
      <w:r w:rsidRPr="00FD3F21">
        <w:t>;</w:t>
      </w:r>
    </w:p>
    <w:p w14:paraId="1943579B"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4784A3AF" w14:textId="77777777" w:rsidR="009D733D" w:rsidRPr="00FD3F21" w:rsidRDefault="009D733D" w:rsidP="009D733D">
      <w:pPr>
        <w:pStyle w:val="ConsPlusNormal"/>
        <w:ind w:firstLine="709"/>
        <w:jc w:val="both"/>
      </w:pPr>
      <w:r w:rsidRPr="00FD3F21">
        <w:lastRenderedPageBreak/>
        <w:t>2) без личной явки:</w:t>
      </w:r>
    </w:p>
    <w:p w14:paraId="46884A43" w14:textId="77777777" w:rsidR="009D733D" w:rsidRPr="00FD3F21" w:rsidRDefault="009D733D" w:rsidP="009D733D">
      <w:pPr>
        <w:pStyle w:val="ConsPlusNormal"/>
        <w:ind w:firstLine="709"/>
        <w:jc w:val="both"/>
      </w:pPr>
      <w:r w:rsidRPr="00FD3F21">
        <w:t>почтовым отправлением;</w:t>
      </w:r>
    </w:p>
    <w:p w14:paraId="7595D66F" w14:textId="77777777"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14:paraId="10506853" w14:textId="77777777"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14:paraId="77BEDF56" w14:textId="77777777"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14:paraId="708AE65E" w14:textId="77777777" w:rsidR="00142CE1" w:rsidRPr="0012095B" w:rsidRDefault="009D733D" w:rsidP="00142CE1">
      <w:pPr>
        <w:pStyle w:val="ConsPlusNormal"/>
        <w:ind w:firstLine="709"/>
        <w:jc w:val="both"/>
      </w:pPr>
      <w:r w:rsidRPr="0012095B">
        <w:t>1) Градостроительный кодекс Российской Федерации;</w:t>
      </w:r>
    </w:p>
    <w:p w14:paraId="1BB4955E" w14:textId="77777777"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9D2FC4E" w14:textId="77777777" w:rsidR="009D733D" w:rsidRPr="00FD3F21" w:rsidRDefault="00142CE1" w:rsidP="009D733D">
      <w:pPr>
        <w:pStyle w:val="ConsPlusNormal"/>
        <w:ind w:firstLine="709"/>
        <w:jc w:val="both"/>
      </w:pPr>
      <w:r>
        <w:t>3</w:t>
      </w:r>
      <w:r w:rsidR="009D733D" w:rsidRPr="00FD3F21">
        <w:t xml:space="preserve">) </w:t>
      </w:r>
      <w:bookmarkStart w:id="0" w:name="P141"/>
      <w:bookmarkEnd w:id="0"/>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2E262F47" w14:textId="77777777"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14:paraId="09F082D9" w14:textId="77777777"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14:paraId="6AD88051"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14:paraId="0EBF9A31"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678AF987" w14:textId="77777777"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14:paraId="5993A4EE"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14:paraId="102B2617"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6260FBD9" w14:textId="77777777"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14:paraId="3DAA9637" w14:textId="77777777" w:rsidR="00030DD4" w:rsidRDefault="00030DD4" w:rsidP="008D5A6E">
      <w:pPr>
        <w:pStyle w:val="ConsPlusNormal"/>
        <w:numPr>
          <w:ilvl w:val="0"/>
          <w:numId w:val="7"/>
        </w:numPr>
        <w:ind w:left="0" w:firstLine="360"/>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14:paraId="5451826A" w14:textId="77777777" w:rsidR="00030DD4" w:rsidRDefault="00254113" w:rsidP="008D5A6E">
      <w:pPr>
        <w:pStyle w:val="ConsPlusNormal"/>
        <w:numPr>
          <w:ilvl w:val="0"/>
          <w:numId w:val="7"/>
        </w:numPr>
        <w:ind w:left="0" w:firstLine="426"/>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lastRenderedPageBreak/>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14:paraId="5604EC75" w14:textId="77777777" w:rsidR="009D733D" w:rsidRPr="00202009" w:rsidRDefault="009D733D" w:rsidP="009D733D">
      <w:pPr>
        <w:pStyle w:val="ConsPlusNormal"/>
        <w:ind w:firstLine="709"/>
        <w:jc w:val="both"/>
        <w:rPr>
          <w:strike/>
        </w:rPr>
      </w:pPr>
      <w:r w:rsidRPr="00FD3F21">
        <w:t xml:space="preserve"> </w:t>
      </w: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14:paraId="15F01714" w14:textId="77777777"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14:paraId="36B21430"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68BD3892"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3E302FA7"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9A0E1BF"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0C01528D" w14:textId="77777777"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14:paraId="29C8AFDC" w14:textId="77777777"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14:paraId="130F4D16"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D0D0761" w14:textId="77777777"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w:t>
      </w:r>
      <w:r w:rsidRPr="00F72604">
        <w:rPr>
          <w:rFonts w:ascii="Times New Roman" w:eastAsiaTheme="minorHAnsi" w:hAnsi="Times New Roman" w:cs="Times New Roman"/>
          <w:sz w:val="28"/>
          <w:szCs w:val="28"/>
          <w:lang w:eastAsia="en-US"/>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7E0EB89"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14:paraId="5AB88B55" w14:textId="77777777"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14:paraId="74C62E4B" w14:textId="77777777"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EADB18" w14:textId="77777777"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14:paraId="59E41EA1" w14:textId="77777777"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77EA85" w14:textId="77777777"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6CB699" w14:textId="77777777"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A5F3F6" w14:textId="77777777"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14:paraId="308CD8D1" w14:textId="77777777"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14:paraId="2666A976" w14:textId="77777777"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14:paraId="4B7FDE0C" w14:textId="77777777"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Представленные заявителем документы недействительны/указанные в заявлении сведения недостоверны:</w:t>
      </w:r>
    </w:p>
    <w:p w14:paraId="03764575" w14:textId="77777777"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14:paraId="6B535DD6" w14:textId="77777777"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843CDC1" w14:textId="77777777"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5C395E6C" w14:textId="77777777"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14:paraId="1FE83213" w14:textId="77777777"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9D5B867" w14:textId="77777777"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0710156C" w14:textId="77777777"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14:paraId="0F128716" w14:textId="77777777"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14:paraId="54D508F8"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14:paraId="0BC5F1DB" w14:textId="77777777"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43DC1748"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14:paraId="6D75EBE3" w14:textId="77777777" w:rsidR="00F40A3A" w:rsidRDefault="00F40A3A" w:rsidP="009D733D">
      <w:pPr>
        <w:pStyle w:val="ConsPlusNormal"/>
        <w:ind w:firstLine="539"/>
        <w:jc w:val="both"/>
      </w:pPr>
      <w:bookmarkStart w:id="2" w:name="P180"/>
      <w:bookmarkEnd w:id="2"/>
    </w:p>
    <w:p w14:paraId="5FE74F49" w14:textId="77777777"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14:paraId="47D98C0B" w14:textId="77777777"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14:paraId="7FDE6ABE" w14:textId="77777777"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12B1F8AE" w14:textId="77777777"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509DF637" w14:textId="77777777"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xml:space="preserve">)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w:t>
      </w:r>
      <w:r w:rsidR="00E604ED">
        <w:rPr>
          <w:rFonts w:ascii="Times New Roman" w:hAnsi="Times New Roman"/>
          <w:sz w:val="28"/>
          <w:szCs w:val="28"/>
        </w:rPr>
        <w:lastRenderedPageBreak/>
        <w:t>образования;</w:t>
      </w:r>
    </w:p>
    <w:p w14:paraId="56FB6F00" w14:textId="77777777"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14:paraId="06DE36BC" w14:textId="77777777"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15E674B6" w14:textId="77777777"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14:paraId="45181640" w14:textId="77777777"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14:paraId="481A6E90" w14:textId="77777777"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91077EF" w14:textId="77777777"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47D5DBB3" w14:textId="77777777"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725A2DA1" w14:textId="77777777"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08955DE5" w14:textId="77777777"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653FDCF3" w14:textId="77777777" w:rsidR="00E604ED" w:rsidRDefault="00E604ED" w:rsidP="00E604ED">
      <w:pPr>
        <w:pStyle w:val="ConsPlusNormal"/>
        <w:ind w:firstLine="709"/>
        <w:jc w:val="both"/>
      </w:pPr>
      <w:r w:rsidRPr="00FD3F21">
        <w:t xml:space="preserve"> </w:t>
      </w:r>
    </w:p>
    <w:p w14:paraId="5E0C5069" w14:textId="77777777"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14:paraId="1975A8D5" w14:textId="77777777"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14:paraId="51DAC14E" w14:textId="77777777" w:rsidR="009D733D" w:rsidRPr="00FD3F21" w:rsidRDefault="009D733D" w:rsidP="009D733D">
      <w:pPr>
        <w:pStyle w:val="ConsPlusNormal"/>
        <w:ind w:firstLine="709"/>
        <w:jc w:val="both"/>
      </w:pPr>
      <w:r w:rsidRPr="00FD3F21">
        <w:lastRenderedPageBreak/>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14:paraId="5036A394" w14:textId="77777777"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14:paraId="5B2E413A" w14:textId="77777777"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14:paraId="18892D75" w14:textId="77777777"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14:paraId="61A19DBF"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14:paraId="102D83BA"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14:paraId="3D233A28" w14:textId="77777777"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14:paraId="0B7AE43B" w14:textId="77777777"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14:paraId="04925ACB" w14:textId="77777777"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B1C96D" w14:textId="77777777"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8956D5" w14:textId="77777777"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14:paraId="37D4E326" w14:textId="77777777"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14:paraId="7D1B045D" w14:textId="77777777"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14:paraId="108362A4" w14:textId="77777777"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14:paraId="1B6BF4FD" w14:textId="77777777"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A2455C" w14:textId="77777777"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w:t>
      </w:r>
      <w:r w:rsidRPr="00FD3F21">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F21">
        <w:t>тифлосурдопереводчика</w:t>
      </w:r>
      <w:proofErr w:type="spellEnd"/>
      <w:r w:rsidRPr="00FD3F21">
        <w:t>.</w:t>
      </w:r>
    </w:p>
    <w:p w14:paraId="474B9DC8" w14:textId="77777777"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F0E6CF" w14:textId="77777777"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6D37548" w14:textId="77777777"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14:paraId="39471C14" w14:textId="77777777"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0D0BB2" w14:textId="77777777"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86A31A" w14:textId="77777777"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14:paraId="732BE499" w14:textId="77777777"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14:paraId="75EDBEB6" w14:textId="77777777"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14:paraId="3CBA3325" w14:textId="77777777"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14:paraId="4E48E2FD" w14:textId="77777777"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14:paraId="5D38E7DD" w14:textId="77777777"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14:paraId="6B23EEF6" w14:textId="77777777"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14:paraId="5C933FDD" w14:textId="77777777"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14:paraId="1805DBBA" w14:textId="77777777" w:rsidR="009D733D" w:rsidRPr="00FD3F21" w:rsidRDefault="009D733D" w:rsidP="009D733D">
      <w:pPr>
        <w:pStyle w:val="ConsPlusNormal"/>
        <w:ind w:firstLine="709"/>
        <w:jc w:val="both"/>
      </w:pPr>
      <w:r w:rsidRPr="00FD3F21">
        <w:t>1) наличие инфраструктуры, указанной в пункте 2.14;</w:t>
      </w:r>
    </w:p>
    <w:p w14:paraId="33CB2B43" w14:textId="77777777" w:rsidR="009D733D" w:rsidRPr="00FD3F21" w:rsidRDefault="009D733D" w:rsidP="009D733D">
      <w:pPr>
        <w:pStyle w:val="ConsPlusNormal"/>
        <w:ind w:firstLine="709"/>
        <w:jc w:val="both"/>
      </w:pPr>
      <w:r w:rsidRPr="00FD3F21">
        <w:t>2) исполнение требований доступности услуг для инвалидов;</w:t>
      </w:r>
    </w:p>
    <w:p w14:paraId="14478821" w14:textId="77777777"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14:paraId="173E04DA" w14:textId="77777777" w:rsidR="009D733D" w:rsidRPr="00FD3F21" w:rsidRDefault="009D733D" w:rsidP="009D733D">
      <w:pPr>
        <w:pStyle w:val="ConsPlusNormal"/>
        <w:ind w:firstLine="709"/>
        <w:jc w:val="both"/>
      </w:pPr>
      <w:r w:rsidRPr="00FD3F21">
        <w:t>2.15.3. Показатели качества муниципальной услуги:</w:t>
      </w:r>
    </w:p>
    <w:p w14:paraId="414CCEC6" w14:textId="77777777" w:rsidR="009D733D" w:rsidRPr="00FD3F21" w:rsidRDefault="009D733D" w:rsidP="009D733D">
      <w:pPr>
        <w:pStyle w:val="ConsPlusNormal"/>
        <w:ind w:firstLine="709"/>
        <w:jc w:val="both"/>
      </w:pPr>
      <w:r w:rsidRPr="00FD3F21">
        <w:t>1) соблюдение срока предоставления муниципальной услуги;</w:t>
      </w:r>
    </w:p>
    <w:p w14:paraId="3AA568E2" w14:textId="77777777" w:rsidR="009D733D" w:rsidRPr="00FD3F21" w:rsidRDefault="009D733D" w:rsidP="009D733D">
      <w:pPr>
        <w:pStyle w:val="ConsPlusNormal"/>
        <w:ind w:firstLine="709"/>
        <w:jc w:val="both"/>
      </w:pPr>
      <w:r w:rsidRPr="00FD3F21">
        <w:lastRenderedPageBreak/>
        <w:t>2) соблюдение времени ожидания в очереди при подаче запроса и получении результата;</w:t>
      </w:r>
    </w:p>
    <w:p w14:paraId="76B56F9A" w14:textId="77777777"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14:paraId="29876E6B" w14:textId="77777777"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14:paraId="4BA3C1EE" w14:textId="77777777"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453B71A" w14:textId="77777777"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14:paraId="7AA45302" w14:textId="77777777"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14:paraId="0D116984"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14:paraId="7009B51B"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3F75C9F0" w14:textId="77777777"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0E337" w14:textId="77777777" w:rsidR="001C0C99" w:rsidRDefault="001C0C99" w:rsidP="00203C88">
      <w:pPr>
        <w:tabs>
          <w:tab w:val="left" w:pos="709"/>
        </w:tabs>
        <w:ind w:right="-1" w:firstLine="709"/>
        <w:rPr>
          <w:rFonts w:ascii="Times New Roman" w:hAnsi="Times New Roman"/>
          <w:sz w:val="28"/>
          <w:szCs w:val="28"/>
        </w:rPr>
      </w:pPr>
    </w:p>
    <w:p w14:paraId="7CA98573" w14:textId="77777777"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0E719021" w14:textId="77777777" w:rsidR="009D733D" w:rsidRPr="00FD3F21" w:rsidRDefault="009D733D" w:rsidP="009D733D">
      <w:pPr>
        <w:pStyle w:val="ConsPlusNormal"/>
        <w:jc w:val="center"/>
        <w:outlineLvl w:val="1"/>
        <w:rPr>
          <w:b/>
        </w:rPr>
      </w:pPr>
      <w:r w:rsidRPr="00FD3F21">
        <w:rPr>
          <w:b/>
        </w:rPr>
        <w:t>в электронной форме</w:t>
      </w:r>
    </w:p>
    <w:p w14:paraId="35B30580" w14:textId="77777777" w:rsidR="00BD1883" w:rsidRPr="00FD3F21" w:rsidRDefault="00BD1883" w:rsidP="009D733D">
      <w:pPr>
        <w:pStyle w:val="ConsPlusNormal"/>
        <w:jc w:val="center"/>
        <w:outlineLvl w:val="1"/>
        <w:rPr>
          <w:b/>
        </w:rPr>
      </w:pPr>
    </w:p>
    <w:p w14:paraId="2FE6CC3A" w14:textId="77777777"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14:paraId="4435A6E9" w14:textId="77777777"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14:paraId="59510A51" w14:textId="77777777"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14:paraId="15059ED1" w14:textId="77777777"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14:paraId="13AA8627" w14:textId="77777777"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14:paraId="0FE951EC" w14:textId="77777777" w:rsidR="009D733D" w:rsidRPr="00FD3F21" w:rsidRDefault="009D733D" w:rsidP="009D733D">
      <w:pPr>
        <w:pStyle w:val="ConsPlusNormal"/>
        <w:ind w:firstLine="708"/>
        <w:jc w:val="both"/>
      </w:pPr>
      <w:r w:rsidRPr="0082136A">
        <w:t xml:space="preserve">г) подготовка рекомендаций о предоставлении Разрешения или об отказе в </w:t>
      </w:r>
      <w:r w:rsidRPr="0082136A">
        <w:lastRenderedPageBreak/>
        <w:t>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14:paraId="04F896B7" w14:textId="77777777"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14:paraId="4FBAA500" w14:textId="77777777" w:rsidR="009D733D" w:rsidRDefault="009D733D" w:rsidP="009D733D">
      <w:pPr>
        <w:pStyle w:val="ConsPlusNormal"/>
        <w:ind w:firstLine="708"/>
        <w:jc w:val="both"/>
      </w:pPr>
      <w:r w:rsidRPr="00FD3F21">
        <w:t>е) выдача результата муниципальной услуги – 1 рабочий день.</w:t>
      </w:r>
    </w:p>
    <w:p w14:paraId="4658C585" w14:textId="77777777" w:rsidR="00052985" w:rsidRDefault="00052985" w:rsidP="009D733D">
      <w:pPr>
        <w:pStyle w:val="ConsPlusNormal"/>
        <w:ind w:firstLine="709"/>
        <w:jc w:val="both"/>
      </w:pPr>
    </w:p>
    <w:p w14:paraId="569E54F5" w14:textId="77777777"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14:paraId="132E2C73" w14:textId="77777777"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14:paraId="6D6BEB67" w14:textId="77777777"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 xml:space="preserve">(или) максимальный срок его выполнения: </w:t>
      </w:r>
      <w:r w:rsidR="00774F73" w:rsidRPr="00774F73">
        <w:t>специалист, ответственный за приём и ре</w:t>
      </w:r>
      <w:r w:rsidR="00774F73">
        <w:t>гистрацию обращений и заявлений при администрации</w:t>
      </w:r>
      <w:r w:rsidR="00D02BC3">
        <w:t xml:space="preserve">, либо </w:t>
      </w:r>
      <w:r w:rsidRPr="00FD3F21">
        <w:t>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14:paraId="6032AE06" w14:textId="77777777"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14:paraId="134B13B2" w14:textId="77777777"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D02BC3" w:rsidRPr="00D02BC3">
        <w:t>специалист, ответственный за приём и регистрацию обращений и заявлений при администрации, либо лицо, уполномоченное председателем Комиссии на приём заявлений о предоставлении муниципальной услуги</w:t>
      </w:r>
      <w:r w:rsidRPr="00FD3F21">
        <w:t>.</w:t>
      </w:r>
    </w:p>
    <w:p w14:paraId="423F3C47" w14:textId="77777777"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14:paraId="0EF83481" w14:textId="77777777"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14:paraId="630301FE" w14:textId="77777777"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14:paraId="057051E8" w14:textId="77777777" w:rsidR="009D733D" w:rsidRPr="00FD3F21" w:rsidRDefault="009D733D" w:rsidP="009D733D">
      <w:pPr>
        <w:pStyle w:val="ConsPlusNormal"/>
        <w:ind w:firstLine="709"/>
        <w:jc w:val="both"/>
      </w:pPr>
      <w:r w:rsidRPr="00FD3F21">
        <w:t>3.1.3. Подготовка проекта Решения.</w:t>
      </w:r>
    </w:p>
    <w:p w14:paraId="4102E296" w14:textId="77777777"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14:paraId="26BB5BE7" w14:textId="77777777"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14:paraId="7CC1645D" w14:textId="77777777"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2342D83" w14:textId="77777777" w:rsidR="009D733D" w:rsidRPr="00FD3F21" w:rsidRDefault="009D733D" w:rsidP="009D733D">
      <w:pPr>
        <w:pStyle w:val="ConsPlusNormal"/>
        <w:ind w:firstLine="709"/>
        <w:jc w:val="both"/>
      </w:pPr>
      <w:r w:rsidRPr="0082136A">
        <w:t xml:space="preserve">2 действие: при наличии предусмотренных пунктом 2.10 настоящего </w:t>
      </w:r>
      <w:r w:rsidRPr="0082136A">
        <w:lastRenderedPageBreak/>
        <w:t>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14:paraId="46C2B974" w14:textId="77777777"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14:paraId="37518031" w14:textId="77777777"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w:t>
      </w:r>
      <w:proofErr w:type="gramStart"/>
      <w:r w:rsidR="00AB6BE5" w:rsidRPr="00A22FDD">
        <w:rPr>
          <w:rFonts w:ascii="Times New Roman" w:eastAsiaTheme="minorHAnsi" w:hAnsi="Times New Roman" w:cs="Times New Roman"/>
          <w:sz w:val="28"/>
          <w:szCs w:val="28"/>
          <w:lang w:eastAsia="en-US"/>
        </w:rPr>
        <w:t>Градостроительного кодекса</w:t>
      </w:r>
      <w:proofErr w:type="gramEnd"/>
      <w:r w:rsidR="00AB6BE5" w:rsidRPr="00A22FDD">
        <w:rPr>
          <w:rFonts w:ascii="Times New Roman" w:eastAsiaTheme="minorHAnsi" w:hAnsi="Times New Roman" w:cs="Times New Roman"/>
          <w:sz w:val="28"/>
          <w:szCs w:val="28"/>
          <w:lang w:eastAsia="en-US"/>
        </w:rPr>
        <w:t xml:space="preserve"> РФ административная процедура, предусмотренная подпунктом «в» пункта 3.1.1 не выполняется.</w:t>
      </w:r>
    </w:p>
    <w:p w14:paraId="4CAFA49A" w14:textId="77777777"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14:paraId="094A88C2" w14:textId="77777777" w:rsidR="009D733D" w:rsidRPr="00FD3F21" w:rsidRDefault="009D733D" w:rsidP="009D733D">
      <w:pPr>
        <w:pStyle w:val="ConsPlusNormal"/>
        <w:ind w:firstLine="709"/>
        <w:jc w:val="both"/>
      </w:pPr>
      <w:r w:rsidRPr="00FD3F21">
        <w:t>3.1.3.4. Критерии принятия решения:</w:t>
      </w:r>
    </w:p>
    <w:p w14:paraId="0B6D21AB" w14:textId="77777777"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74B15085" w14:textId="77777777"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14:paraId="516AEF62" w14:textId="77777777" w:rsidR="00052985" w:rsidRDefault="00052985" w:rsidP="009D733D">
      <w:pPr>
        <w:pStyle w:val="ConsPlusNormal"/>
        <w:ind w:firstLine="709"/>
        <w:jc w:val="both"/>
      </w:pPr>
    </w:p>
    <w:p w14:paraId="0E6E6031" w14:textId="77777777"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14:paraId="3B6CE642" w14:textId="77777777"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BCA3D21" w14:textId="77777777"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14:paraId="7897FBF1" w14:textId="77777777"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14:paraId="79A94E66" w14:textId="77777777" w:rsidR="009D733D" w:rsidRPr="00FD3F21" w:rsidRDefault="009D733D" w:rsidP="009D733D">
      <w:pPr>
        <w:pStyle w:val="ConsPlusNormal"/>
        <w:ind w:firstLine="709"/>
        <w:jc w:val="both"/>
      </w:pPr>
      <w:r w:rsidRPr="00FD3F21">
        <w:lastRenderedPageBreak/>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14:paraId="6F319703" w14:textId="77777777" w:rsidR="009D733D" w:rsidRPr="00FD3F21" w:rsidRDefault="009D733D" w:rsidP="009D733D">
      <w:pPr>
        <w:pStyle w:val="ConsPlusNormal"/>
        <w:ind w:firstLine="709"/>
        <w:jc w:val="both"/>
      </w:pPr>
      <w:r w:rsidRPr="00FD3F21">
        <w:t>3.1.4.4. Критерии принятия решения.</w:t>
      </w:r>
    </w:p>
    <w:p w14:paraId="5C7B46F3" w14:textId="77777777"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14:paraId="005DB1AC" w14:textId="77777777"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proofErr w:type="gramStart"/>
      <w:r w:rsidR="00844340">
        <w:t xml:space="preserve">опубликование </w:t>
      </w:r>
      <w:r w:rsidRPr="00FD3F21">
        <w:t xml:space="preserve"> заключения</w:t>
      </w:r>
      <w:proofErr w:type="gramEnd"/>
      <w:r w:rsidRPr="00FD3F21">
        <w:t xml:space="preserve">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14:paraId="2575BB59" w14:textId="77777777" w:rsidR="00052985" w:rsidRDefault="00052985" w:rsidP="009D733D">
      <w:pPr>
        <w:pStyle w:val="ConsPlusNormal"/>
        <w:ind w:firstLine="709"/>
        <w:jc w:val="both"/>
      </w:pPr>
    </w:p>
    <w:p w14:paraId="30A11116" w14:textId="77777777"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14:paraId="2E19535B" w14:textId="77777777"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proofErr w:type="gramStart"/>
      <w:r w:rsidR="004A045E" w:rsidRPr="004A045E">
        <w:t>опубликование  заключения</w:t>
      </w:r>
      <w:proofErr w:type="gramEnd"/>
      <w:r w:rsidR="004A045E" w:rsidRPr="004A045E">
        <w:t xml:space="preserve">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14:paraId="1C9FA626" w14:textId="77777777"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33B5BC59" w14:textId="77777777"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14:paraId="5E07732E" w14:textId="77777777"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14:paraId="5EDA852C" w14:textId="77777777"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14:paraId="0033E48C" w14:textId="77777777" w:rsidR="00B00571" w:rsidRDefault="00B00571" w:rsidP="009D733D">
      <w:pPr>
        <w:pStyle w:val="ConsPlusNormal"/>
        <w:ind w:firstLine="709"/>
        <w:jc w:val="both"/>
      </w:pPr>
    </w:p>
    <w:p w14:paraId="61D37020" w14:textId="77777777"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14:paraId="07816E58" w14:textId="77777777" w:rsidR="009D733D" w:rsidRPr="00FD3F21" w:rsidRDefault="009D733D" w:rsidP="009D733D">
      <w:pPr>
        <w:pStyle w:val="ConsPlusNormal"/>
        <w:ind w:firstLine="709"/>
        <w:jc w:val="both"/>
      </w:pPr>
      <w:bookmarkStart w:id="4" w:name="P329"/>
      <w:bookmarkEnd w:id="4"/>
      <w:r w:rsidRPr="00FD3F21">
        <w:t xml:space="preserve">3.1.6.1. Основание для начала административной процедуры: поступление главе местной администрации рекомендаций о предоставлении Разрешения или об </w:t>
      </w:r>
      <w:r w:rsidRPr="00FD3F21">
        <w:lastRenderedPageBreak/>
        <w:t>отказе в предоставлении Разрешения с указанием причин принятого решения.</w:t>
      </w:r>
    </w:p>
    <w:p w14:paraId="0B72EB5B" w14:textId="77777777"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52BBBD2D" w14:textId="77777777"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14:paraId="07554D41" w14:textId="77777777"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14:paraId="6E816B49" w14:textId="77777777" w:rsidR="009D733D" w:rsidRPr="00FD3F21" w:rsidRDefault="009D733D" w:rsidP="009D733D">
      <w:pPr>
        <w:pStyle w:val="ConsPlusNormal"/>
        <w:ind w:firstLine="709"/>
        <w:jc w:val="both"/>
      </w:pPr>
      <w:r w:rsidRPr="00FD3F21">
        <w:t>3.1.6.5. Результат выполнения административной процедуры.</w:t>
      </w:r>
    </w:p>
    <w:p w14:paraId="75FDC3F5" w14:textId="77777777"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14:paraId="23537256" w14:textId="77777777" w:rsidR="00052985" w:rsidRDefault="00052985" w:rsidP="009D733D">
      <w:pPr>
        <w:pStyle w:val="ConsPlusNormal"/>
        <w:ind w:firstLine="709"/>
        <w:jc w:val="both"/>
      </w:pPr>
    </w:p>
    <w:p w14:paraId="5356091C" w14:textId="77777777" w:rsidR="009D733D" w:rsidRPr="00FD3F21" w:rsidRDefault="009D733D" w:rsidP="009D733D">
      <w:pPr>
        <w:pStyle w:val="ConsPlusNormal"/>
        <w:ind w:firstLine="709"/>
        <w:jc w:val="both"/>
      </w:pPr>
      <w:r w:rsidRPr="00FD3F21">
        <w:t>3.1.7. Выдача результата муниципальной услуги.</w:t>
      </w:r>
    </w:p>
    <w:p w14:paraId="26A85608" w14:textId="77777777"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14:paraId="22F94919" w14:textId="77777777"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14:paraId="507615E7" w14:textId="77777777"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14:paraId="5D33263E" w14:textId="77777777"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14:paraId="0E4F04E0" w14:textId="77777777" w:rsidR="009D733D" w:rsidRPr="00FD3F21" w:rsidRDefault="009D733D" w:rsidP="009D733D">
      <w:pPr>
        <w:pStyle w:val="ConsPlusNormal"/>
        <w:ind w:firstLine="709"/>
        <w:jc w:val="both"/>
      </w:pPr>
      <w:r w:rsidRPr="00FD3F21">
        <w:t>3.1.7.5. Результат выполнения административной процедуры.</w:t>
      </w:r>
    </w:p>
    <w:p w14:paraId="087AAB84" w14:textId="77777777"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14:paraId="6512ABE3" w14:textId="77777777"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14:paraId="18590181" w14:textId="77777777"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w:t>
      </w:r>
      <w:r w:rsidRPr="00FD3F21">
        <w:lastRenderedPageBreak/>
        <w:t>которых допускается при обращении за получением государственных и муниципальных услуг».</w:t>
      </w:r>
    </w:p>
    <w:p w14:paraId="299B63C4" w14:textId="77777777"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94F2EFE" w14:textId="77777777"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14:paraId="7DCAA97A" w14:textId="77777777" w:rsidR="007B0936" w:rsidRDefault="007B0936" w:rsidP="007B0936">
      <w:pPr>
        <w:pStyle w:val="ConsPlusNormal"/>
        <w:ind w:firstLine="709"/>
        <w:jc w:val="both"/>
      </w:pPr>
    </w:p>
    <w:p w14:paraId="62D49A0A" w14:textId="77777777"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1126610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08660D63"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4E1C4463"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2D78775D"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187E5C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14:paraId="5585F514"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17E38D"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22814AA7"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19A58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14:paraId="53EF58F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20342B43"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6C59AC"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14:paraId="33B8D508" w14:textId="77777777" w:rsidR="009D733D" w:rsidRPr="00FD3F21" w:rsidRDefault="009D733D" w:rsidP="007B0936">
      <w:pPr>
        <w:pStyle w:val="ConsPlusNormal"/>
        <w:ind w:firstLine="709"/>
        <w:jc w:val="both"/>
      </w:pPr>
    </w:p>
    <w:p w14:paraId="54D15A90" w14:textId="77777777"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7E8C2B2A" w14:textId="77777777" w:rsidR="009D733D" w:rsidRPr="00FD3F21" w:rsidRDefault="009D733D" w:rsidP="009D733D">
      <w:pPr>
        <w:pStyle w:val="ConsPlusNormal"/>
        <w:ind w:firstLine="709"/>
        <w:jc w:val="both"/>
      </w:pPr>
    </w:p>
    <w:p w14:paraId="6260D6D4" w14:textId="77777777"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14:paraId="381E6480" w14:textId="77777777"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14:paraId="0102420B" w14:textId="77777777" w:rsidR="00260114" w:rsidRPr="00FD3F21" w:rsidRDefault="00260114" w:rsidP="009D733D">
      <w:pPr>
        <w:pStyle w:val="ConsPlusNormal"/>
        <w:ind w:firstLine="709"/>
        <w:jc w:val="both"/>
      </w:pPr>
    </w:p>
    <w:p w14:paraId="4EAC54AC" w14:textId="77777777" w:rsidR="009D733D" w:rsidRPr="00FD3F21" w:rsidRDefault="009D733D" w:rsidP="009D733D">
      <w:pPr>
        <w:pStyle w:val="ConsPlusNormal"/>
        <w:ind w:firstLine="709"/>
        <w:jc w:val="both"/>
      </w:pPr>
    </w:p>
    <w:p w14:paraId="44391890" w14:textId="77777777"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14:paraId="5D701597" w14:textId="77777777" w:rsidR="009D733D" w:rsidRPr="00FD3F21" w:rsidRDefault="009D733D" w:rsidP="009D733D">
      <w:pPr>
        <w:pStyle w:val="ConsPlusNormal"/>
        <w:jc w:val="center"/>
        <w:outlineLvl w:val="1"/>
      </w:pPr>
    </w:p>
    <w:p w14:paraId="2FF9346C" w14:textId="77777777"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5CE2AA" w14:textId="77777777" w:rsidR="009D733D" w:rsidRPr="00C87B30" w:rsidRDefault="009D733D" w:rsidP="009D733D">
      <w:pPr>
        <w:pStyle w:val="ConsPlusNormal"/>
        <w:ind w:firstLine="709"/>
        <w:jc w:val="both"/>
      </w:pPr>
      <w:r w:rsidRPr="00FD3F21">
        <w:lastRenderedPageBreak/>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470358D" w14:textId="77777777"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14:paraId="4FC338FD" w14:textId="77777777"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14:paraId="0F6E28CA" w14:textId="77777777"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01F8FEC" w14:textId="77777777"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E10F9A" w14:textId="77777777"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62049A2" w14:textId="77777777"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FB598A7" w14:textId="77777777"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AE1F79" w14:textId="77777777"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14:paraId="36FA58DF" w14:textId="77777777"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303CC7" w14:textId="77777777"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9868FE" w14:textId="77777777"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w:t>
      </w:r>
      <w:r w:rsidR="009D733D" w:rsidRPr="00FD3F21">
        <w:lastRenderedPageBreak/>
        <w:t>предоставления муниципальной услуги.</w:t>
      </w:r>
    </w:p>
    <w:p w14:paraId="3800DC26" w14:textId="77777777"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14:paraId="140A6BA8" w14:textId="77777777"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14:paraId="6ED0DB4E" w14:textId="77777777"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14:paraId="5D7A1FEB" w14:textId="77777777"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1275975" w14:textId="77777777" w:rsidR="009D733D" w:rsidRPr="00FD3F21" w:rsidRDefault="009D733D" w:rsidP="009D733D">
      <w:pPr>
        <w:pStyle w:val="ConsPlusNormal"/>
        <w:ind w:firstLine="709"/>
        <w:jc w:val="both"/>
      </w:pPr>
    </w:p>
    <w:p w14:paraId="4D9FA43C" w14:textId="77777777"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14:paraId="006C7D9F" w14:textId="77777777" w:rsidR="009D733D" w:rsidRPr="00FD3F21" w:rsidRDefault="009D733D" w:rsidP="009D733D">
      <w:pPr>
        <w:jc w:val="center"/>
        <w:outlineLvl w:val="1"/>
        <w:rPr>
          <w:rFonts w:ascii="Times New Roman" w:hAnsi="Times New Roman" w:cs="Times New Roman"/>
          <w:b/>
          <w:sz w:val="28"/>
          <w:szCs w:val="28"/>
        </w:rPr>
      </w:pPr>
    </w:p>
    <w:p w14:paraId="5D1BFED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0CAC9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46E9E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88788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8551B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9D0F4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D3F21">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14:paraId="195F23C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EC6A2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B214D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D75E4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0492E5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83004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D3F21">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AF046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349B8D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E45EC5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14:paraId="1B89DC8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14:paraId="12DE9DC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D3F21">
        <w:rPr>
          <w:rFonts w:ascii="Times New Roman" w:hAnsi="Times New Roman" w:cs="Times New Roman"/>
          <w:sz w:val="28"/>
          <w:szCs w:val="28"/>
        </w:rPr>
        <w:t>ЛО »МФЦ</w:t>
      </w:r>
      <w:proofErr w:type="gramEnd"/>
      <w:r w:rsidRPr="00FD3F2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0157E0F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Pr="00FD3F21">
        <w:rPr>
          <w:rFonts w:ascii="Times New Roman" w:hAnsi="Times New Roman" w:cs="Times New Roman"/>
          <w:sz w:val="28"/>
          <w:szCs w:val="28"/>
        </w:rPr>
        <w:lastRenderedPageBreak/>
        <w:t>быть направлен ответ заявителю;</w:t>
      </w:r>
    </w:p>
    <w:p w14:paraId="235E3F5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1B1D89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CFA76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F55409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9B4FC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14:paraId="655028E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D4AA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14:paraId="7D65DFBA" w14:textId="77777777"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44D476" w14:textId="77777777"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FD3F21">
        <w:rPr>
          <w:rFonts w:ascii="Times New Roman" w:hAnsi="Times New Roman" w:cs="Times New Roman"/>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1397904E" w14:textId="77777777"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87C73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F282BD" w14:textId="77777777" w:rsidR="009D733D" w:rsidRPr="00FD3F21" w:rsidRDefault="009D733D" w:rsidP="009D733D">
      <w:pPr>
        <w:ind w:firstLine="540"/>
        <w:rPr>
          <w:rFonts w:ascii="Times New Roman" w:hAnsi="Times New Roman" w:cs="Times New Roman"/>
          <w:b/>
          <w:sz w:val="28"/>
          <w:szCs w:val="28"/>
        </w:rPr>
      </w:pPr>
    </w:p>
    <w:p w14:paraId="318E6CDF"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3FF3632E"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7730B014" w14:textId="77777777" w:rsidR="009D733D" w:rsidRPr="00FD3F21" w:rsidRDefault="009D733D" w:rsidP="009D733D">
      <w:pPr>
        <w:ind w:firstLine="540"/>
        <w:rPr>
          <w:rFonts w:ascii="Times New Roman" w:hAnsi="Times New Roman" w:cs="Times New Roman"/>
          <w:sz w:val="28"/>
          <w:szCs w:val="28"/>
        </w:rPr>
      </w:pPr>
    </w:p>
    <w:p w14:paraId="21DFDD5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3AFFA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6DF06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2AD41C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C0D09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7F0E5F1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6563887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678230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E410B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7D631D0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14:paraId="5E5D140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33D6D1E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40221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E69115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7FCB24E5"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2F5373C8"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F8D8C9C"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6458050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C6AF6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4439035" w14:textId="77777777"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F0004EA" w14:textId="77777777"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C95FAC" w14:textId="77777777"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E681B15" w14:textId="77777777"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14:paraId="1AE3C70D" w14:textId="77777777" w:rsidR="00DC2A21" w:rsidRPr="00D02BC3" w:rsidRDefault="00DC2A21" w:rsidP="00D02BC3">
      <w:pPr>
        <w:pStyle w:val="20"/>
        <w:shd w:val="clear" w:color="auto" w:fill="auto"/>
        <w:tabs>
          <w:tab w:val="left" w:leader="underscore" w:pos="9955"/>
        </w:tabs>
        <w:spacing w:before="0" w:line="322" w:lineRule="exact"/>
        <w:ind w:left="7230"/>
        <w:jc w:val="right"/>
        <w:rPr>
          <w:sz w:val="24"/>
          <w:szCs w:val="24"/>
        </w:rPr>
      </w:pPr>
      <w:r w:rsidRPr="00D02BC3">
        <w:rPr>
          <w:sz w:val="24"/>
          <w:szCs w:val="24"/>
          <w:lang w:bidi="ru-RU"/>
        </w:rPr>
        <w:lastRenderedPageBreak/>
        <w:t xml:space="preserve">Приложение № 1 </w:t>
      </w:r>
    </w:p>
    <w:p w14:paraId="2F581012" w14:textId="77777777" w:rsidR="00DC2A21" w:rsidRPr="00D02BC3" w:rsidRDefault="00DC2A21" w:rsidP="00D02BC3">
      <w:pPr>
        <w:pStyle w:val="ConsPlusNormal"/>
        <w:jc w:val="right"/>
        <w:rPr>
          <w:sz w:val="24"/>
          <w:szCs w:val="24"/>
        </w:rPr>
      </w:pPr>
      <w:r w:rsidRPr="00D02BC3">
        <w:rPr>
          <w:sz w:val="24"/>
          <w:szCs w:val="24"/>
          <w:lang w:bidi="ru-RU"/>
        </w:rPr>
        <w:t xml:space="preserve">к </w:t>
      </w:r>
      <w:r w:rsidRPr="00D02BC3">
        <w:rPr>
          <w:sz w:val="24"/>
          <w:szCs w:val="24"/>
        </w:rPr>
        <w:t xml:space="preserve">Административному регламенту </w:t>
      </w:r>
    </w:p>
    <w:p w14:paraId="606D4DEA" w14:textId="77777777" w:rsidR="00DC2A21" w:rsidRPr="00884AD4" w:rsidRDefault="00DC2A21" w:rsidP="00DC2A21">
      <w:pPr>
        <w:jc w:val="right"/>
        <w:rPr>
          <w:rFonts w:ascii="Times New Roman" w:hAnsi="Times New Roman"/>
          <w:b/>
          <w:sz w:val="20"/>
          <w:szCs w:val="20"/>
        </w:rPr>
      </w:pPr>
    </w:p>
    <w:p w14:paraId="5C52FFDE" w14:textId="77777777"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proofErr w:type="gramStart"/>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w:t>
      </w:r>
      <w:proofErr w:type="gramEnd"/>
      <w:r w:rsidR="00FB7C14" w:rsidRPr="00FB7C14">
        <w:rPr>
          <w:rFonts w:ascii="Times New Roman" w:hAnsi="Times New Roman"/>
          <w:sz w:val="28"/>
          <w:szCs w:val="28"/>
        </w:rPr>
        <w:t xml:space="preserve">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14:paraId="772EDD22" w14:textId="77777777" w:rsidR="00FB7C14" w:rsidRPr="00884AD4" w:rsidRDefault="00FB7C14" w:rsidP="00FB7C14">
      <w:pPr>
        <w:ind w:left="4111" w:firstLine="0"/>
        <w:rPr>
          <w:rFonts w:ascii="Times New Roman" w:hAnsi="Times New Roman"/>
          <w:sz w:val="28"/>
          <w:szCs w:val="28"/>
        </w:rPr>
      </w:pPr>
    </w:p>
    <w:p w14:paraId="5BE65A5C" w14:textId="77777777"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14:paraId="2F2562C0" w14:textId="77777777" w:rsidR="00DC2A21" w:rsidRPr="00884AD4" w:rsidRDefault="00DC2A21" w:rsidP="00DC2A21">
      <w:pPr>
        <w:ind w:left="4111"/>
        <w:jc w:val="center"/>
        <w:rPr>
          <w:rFonts w:ascii="Times New Roman" w:hAnsi="Times New Roman"/>
          <w:i/>
          <w:szCs w:val="28"/>
        </w:rPr>
      </w:pPr>
    </w:p>
    <w:p w14:paraId="484A25BC" w14:textId="77777777"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14:paraId="5F9669CC" w14:textId="77777777"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65A269"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 xml:space="preserve">(для заявителя юридического лица </w:t>
      </w:r>
      <w:proofErr w:type="gramStart"/>
      <w:r w:rsidRPr="00884AD4">
        <w:rPr>
          <w:rFonts w:ascii="Times New Roman" w:hAnsi="Times New Roman"/>
          <w:i/>
          <w:spacing w:val="-3"/>
          <w:sz w:val="20"/>
          <w:szCs w:val="20"/>
        </w:rPr>
        <w:t>-  полное</w:t>
      </w:r>
      <w:proofErr w:type="gramEnd"/>
      <w:r w:rsidRPr="00884AD4">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14:paraId="5E144DD1"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14:paraId="4BFA2331" w14:textId="77777777" w:rsidR="00DC2A21" w:rsidRPr="00884AD4" w:rsidRDefault="00DC2A21" w:rsidP="00DC2A21">
      <w:pPr>
        <w:rPr>
          <w:rFonts w:ascii="Times New Roman" w:hAnsi="Times New Roman"/>
          <w:sz w:val="20"/>
          <w:szCs w:val="20"/>
        </w:rPr>
      </w:pPr>
    </w:p>
    <w:p w14:paraId="5624E797"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14:paraId="60D56F0F"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14:paraId="77127F2B" w14:textId="77777777" w:rsidR="00DC2A21" w:rsidRPr="00884AD4" w:rsidRDefault="00DC2A21" w:rsidP="00DC2A21">
      <w:pPr>
        <w:rPr>
          <w:rFonts w:ascii="Times New Roman" w:hAnsi="Times New Roman"/>
          <w:sz w:val="20"/>
          <w:szCs w:val="20"/>
        </w:rPr>
      </w:pPr>
    </w:p>
    <w:p w14:paraId="1BA583F8"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14:paraId="37C47193" w14:textId="77777777" w:rsidR="00DC2A21" w:rsidRPr="00884AD4" w:rsidRDefault="00DC2A21" w:rsidP="00DC2A21">
      <w:pPr>
        <w:ind w:firstLine="709"/>
        <w:rPr>
          <w:rFonts w:ascii="Times New Roman" w:hAnsi="Times New Roman"/>
          <w:sz w:val="28"/>
          <w:szCs w:val="28"/>
        </w:rPr>
      </w:pPr>
    </w:p>
    <w:p w14:paraId="0645DBE3" w14:textId="77777777" w:rsidR="00DC2A21" w:rsidRPr="00884AD4" w:rsidRDefault="00DC2A21" w:rsidP="00DC2A21">
      <w:pPr>
        <w:pBdr>
          <w:top w:val="single" w:sz="4" w:space="1" w:color="auto"/>
          <w:bottom w:val="single" w:sz="4" w:space="1" w:color="auto"/>
        </w:pBdr>
        <w:rPr>
          <w:rFonts w:ascii="Times New Roman" w:hAnsi="Times New Roman"/>
          <w:sz w:val="28"/>
          <w:szCs w:val="28"/>
        </w:rPr>
      </w:pPr>
    </w:p>
    <w:p w14:paraId="411151E1" w14:textId="77777777"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14:paraId="507F0A57" w14:textId="77777777" w:rsidR="00DC2A21" w:rsidRPr="00884AD4" w:rsidRDefault="00DC2A21" w:rsidP="00DC2A21">
      <w:pPr>
        <w:rPr>
          <w:rFonts w:ascii="Times New Roman" w:hAnsi="Times New Roman"/>
          <w:sz w:val="28"/>
          <w:szCs w:val="28"/>
        </w:rPr>
      </w:pPr>
    </w:p>
    <w:p w14:paraId="34BC9122"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14:paraId="4118A3E9"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69550453"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7D93C674" w14:textId="77777777" w:rsidR="00DC2A21" w:rsidRPr="00884AD4" w:rsidRDefault="00DC2A21" w:rsidP="00DC2A21">
      <w:pPr>
        <w:ind w:firstLine="709"/>
        <w:rPr>
          <w:rFonts w:ascii="Times New Roman" w:hAnsi="Times New Roman"/>
          <w:sz w:val="28"/>
          <w:szCs w:val="28"/>
        </w:rPr>
      </w:pPr>
    </w:p>
    <w:p w14:paraId="29315C55" w14:textId="77777777"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 xml:space="preserve">размеры которых меньше установленных градостроительным регламентом минимальных размеров земельных </w:t>
      </w:r>
      <w:r w:rsidR="00B55C77" w:rsidRPr="0082136A">
        <w:rPr>
          <w:rFonts w:ascii="Times New Roman" w:eastAsiaTheme="minorHAnsi" w:hAnsi="Times New Roman" w:cs="Times New Roman"/>
          <w:b/>
          <w:i/>
          <w:lang w:eastAsia="en-US"/>
        </w:rPr>
        <w:lastRenderedPageBreak/>
        <w:t>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14:paraId="65AFFD05"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14:paraId="2B8AA859"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14:paraId="016917A8" w14:textId="77777777" w:rsidR="00DC2A21" w:rsidRPr="00884AD4" w:rsidRDefault="00DC2A21" w:rsidP="00DC2A21">
      <w:pPr>
        <w:rPr>
          <w:rFonts w:ascii="Times New Roman" w:hAnsi="Times New Roman"/>
          <w:sz w:val="28"/>
          <w:szCs w:val="28"/>
        </w:rPr>
      </w:pPr>
    </w:p>
    <w:p w14:paraId="37BD39C9"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14:paraId="715E9EDF" w14:textId="77777777"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14:paraId="5601C7EC" w14:textId="77777777"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14:paraId="1D5F8CC4" w14:textId="77777777" w:rsidR="00DC2A21" w:rsidRPr="00884AD4" w:rsidRDefault="00DC2A21" w:rsidP="00DC2A21">
      <w:pPr>
        <w:rPr>
          <w:rFonts w:ascii="Times New Roman" w:hAnsi="Times New Roman"/>
          <w:sz w:val="28"/>
          <w:szCs w:val="28"/>
        </w:rPr>
      </w:pPr>
    </w:p>
    <w:p w14:paraId="75A8017C" w14:textId="77777777"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14:paraId="494DDA6C" w14:textId="77777777"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14:paraId="4AC13C1F" w14:textId="77777777"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14:paraId="7102B3F7" w14:textId="77777777" w:rsidTr="00DC2A21">
        <w:trPr>
          <w:trHeight w:val="823"/>
        </w:trPr>
        <w:tc>
          <w:tcPr>
            <w:tcW w:w="1790" w:type="dxa"/>
            <w:tcBorders>
              <w:top w:val="nil"/>
              <w:left w:val="nil"/>
              <w:bottom w:val="single" w:sz="4" w:space="0" w:color="auto"/>
              <w:right w:val="nil"/>
            </w:tcBorders>
            <w:vAlign w:val="bottom"/>
          </w:tcPr>
          <w:p w14:paraId="722C57C3" w14:textId="77777777"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14:paraId="2A2FC043" w14:textId="77777777"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04EF9DE4" w14:textId="77777777"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14:paraId="7788D53E"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5769AC2D"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0BFF0F8B" w14:textId="77777777"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53040F20" w14:textId="77777777"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14:paraId="5DC53157" w14:textId="77777777" w:rsidR="00DC2A21" w:rsidRPr="00884AD4" w:rsidRDefault="00DC2A21" w:rsidP="00DC2A21">
            <w:pPr>
              <w:jc w:val="center"/>
              <w:rPr>
                <w:rFonts w:ascii="Times New Roman" w:hAnsi="Times New Roman"/>
                <w:sz w:val="28"/>
                <w:szCs w:val="28"/>
              </w:rPr>
            </w:pPr>
          </w:p>
        </w:tc>
      </w:tr>
      <w:tr w:rsidR="00DC2A21" w:rsidRPr="00884AD4" w14:paraId="50B6FC8D" w14:textId="77777777" w:rsidTr="00DC2A21">
        <w:trPr>
          <w:trHeight w:val="298"/>
        </w:trPr>
        <w:tc>
          <w:tcPr>
            <w:tcW w:w="1790" w:type="dxa"/>
            <w:tcBorders>
              <w:top w:val="nil"/>
              <w:left w:val="nil"/>
              <w:bottom w:val="nil"/>
              <w:right w:val="nil"/>
            </w:tcBorders>
          </w:tcPr>
          <w:p w14:paraId="0FBEF103" w14:textId="77777777"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14:paraId="2B30B152" w14:textId="77777777"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14:paraId="060F573B" w14:textId="77777777"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14:paraId="15922E01" w14:textId="77777777"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14:paraId="23FB9F5A" w14:textId="77777777"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071D0203" w14:textId="77777777"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7EE2D70C" w14:textId="77777777" w:rsidR="00DC2A21" w:rsidRDefault="00DC2A21" w:rsidP="00DC2A21">
            <w:pPr>
              <w:jc w:val="center"/>
              <w:rPr>
                <w:rFonts w:ascii="Times New Roman" w:hAnsi="Times New Roman"/>
                <w:szCs w:val="28"/>
              </w:rPr>
            </w:pPr>
            <w:r w:rsidRPr="00884AD4">
              <w:rPr>
                <w:rFonts w:ascii="Times New Roman" w:hAnsi="Times New Roman"/>
                <w:szCs w:val="28"/>
              </w:rPr>
              <w:t>(ФИО)</w:t>
            </w:r>
          </w:p>
          <w:p w14:paraId="5F60DCC5" w14:textId="77777777"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14:paraId="220263AF" w14:textId="77777777" w:rsidR="00DC2A21" w:rsidRPr="00884AD4" w:rsidRDefault="00DC2A21" w:rsidP="00DC2A21">
            <w:pPr>
              <w:rPr>
                <w:rFonts w:ascii="Times New Roman" w:hAnsi="Times New Roman"/>
                <w:szCs w:val="28"/>
              </w:rPr>
            </w:pPr>
          </w:p>
        </w:tc>
      </w:tr>
    </w:tbl>
    <w:p w14:paraId="17038E1C" w14:textId="77777777" w:rsidR="00DC2A21" w:rsidRPr="00884AD4" w:rsidRDefault="00DC2A21" w:rsidP="00DC2A21">
      <w:pPr>
        <w:rPr>
          <w:rFonts w:ascii="Times New Roman" w:hAnsi="Times New Roman"/>
          <w:sz w:val="20"/>
          <w:szCs w:val="20"/>
        </w:rPr>
      </w:pPr>
    </w:p>
    <w:p w14:paraId="7E6F7653" w14:textId="77777777" w:rsidR="00DC2A21" w:rsidRPr="00731BD7" w:rsidRDefault="00DC2A21" w:rsidP="00D02BC3">
      <w:pPr>
        <w:widowControl/>
        <w:autoSpaceDE/>
        <w:autoSpaceDN/>
        <w:adjustRightInd/>
        <w:ind w:left="7080" w:firstLine="0"/>
        <w:jc w:val="right"/>
        <w:rPr>
          <w:rFonts w:ascii="Times New Roman" w:hAnsi="Times New Roman"/>
          <w:spacing w:val="-6"/>
        </w:rPr>
      </w:pPr>
      <w:r w:rsidRPr="00884AD4">
        <w:rPr>
          <w:rFonts w:ascii="Times New Roman" w:hAnsi="Times New Roman"/>
          <w:spacing w:val="-6"/>
          <w:sz w:val="28"/>
          <w:szCs w:val="28"/>
        </w:rPr>
        <w:br w:type="page"/>
      </w:r>
      <w:r w:rsidR="00F22656" w:rsidRPr="00731BD7">
        <w:rPr>
          <w:rFonts w:ascii="Times New Roman" w:hAnsi="Times New Roman"/>
          <w:spacing w:val="-6"/>
        </w:rPr>
        <w:lastRenderedPageBreak/>
        <w:t>П</w:t>
      </w:r>
      <w:r w:rsidRPr="00731BD7">
        <w:rPr>
          <w:rFonts w:ascii="Times New Roman" w:hAnsi="Times New Roman"/>
          <w:spacing w:val="-6"/>
        </w:rPr>
        <w:t>риложение № 2</w:t>
      </w:r>
    </w:p>
    <w:p w14:paraId="151B4A29" w14:textId="77777777" w:rsidR="00244BCF" w:rsidRPr="00731BD7" w:rsidRDefault="00244BCF" w:rsidP="00D02BC3">
      <w:pPr>
        <w:pStyle w:val="ConsPlusNormal"/>
        <w:jc w:val="right"/>
        <w:rPr>
          <w:sz w:val="24"/>
          <w:szCs w:val="24"/>
        </w:rPr>
      </w:pPr>
      <w:r w:rsidRPr="00731BD7">
        <w:rPr>
          <w:sz w:val="24"/>
          <w:szCs w:val="24"/>
          <w:lang w:bidi="ru-RU"/>
        </w:rPr>
        <w:t xml:space="preserve">к </w:t>
      </w:r>
      <w:r w:rsidRPr="00731BD7">
        <w:rPr>
          <w:sz w:val="24"/>
          <w:szCs w:val="24"/>
        </w:rPr>
        <w:t xml:space="preserve">Административному регламенту </w:t>
      </w:r>
    </w:p>
    <w:p w14:paraId="52F8D20C" w14:textId="77777777" w:rsidR="00244BCF" w:rsidRPr="00884AD4" w:rsidRDefault="00244BCF" w:rsidP="00244BCF">
      <w:pPr>
        <w:jc w:val="right"/>
        <w:rPr>
          <w:rFonts w:ascii="Times New Roman" w:hAnsi="Times New Roman"/>
          <w:b/>
          <w:sz w:val="20"/>
          <w:szCs w:val="20"/>
        </w:rPr>
      </w:pPr>
    </w:p>
    <w:p w14:paraId="2E9EF751" w14:textId="77777777"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14:paraId="2382B9EA" w14:textId="77777777" w:rsidR="00DC2A21" w:rsidRPr="00884AD4" w:rsidRDefault="00DC2A21" w:rsidP="00DC2A21">
      <w:pPr>
        <w:pBdr>
          <w:top w:val="nil"/>
          <w:left w:val="nil"/>
          <w:bottom w:val="nil"/>
          <w:right w:val="nil"/>
          <w:between w:val="nil"/>
        </w:pBdr>
        <w:rPr>
          <w:rFonts w:ascii="Times New Roman" w:hAnsi="Times New Roman"/>
        </w:rPr>
      </w:pPr>
    </w:p>
    <w:p w14:paraId="69231787" w14:textId="77777777" w:rsidR="00DC2A21" w:rsidRPr="00884AD4" w:rsidRDefault="00DC2A21" w:rsidP="00DC2A21">
      <w:pPr>
        <w:tabs>
          <w:tab w:val="left" w:pos="567"/>
          <w:tab w:val="left" w:pos="4536"/>
        </w:tabs>
        <w:jc w:val="center"/>
        <w:rPr>
          <w:rFonts w:ascii="Times New Roman" w:hAnsi="Times New Roman"/>
          <w:b/>
          <w:spacing w:val="-4"/>
          <w:sz w:val="28"/>
          <w:szCs w:val="28"/>
        </w:rPr>
      </w:pPr>
      <w:bookmarkStart w:id="6" w:name="OLE_LINK459"/>
      <w:bookmarkStart w:id="7" w:name="OLE_LINK460"/>
    </w:p>
    <w:p w14:paraId="024A87DD" w14:textId="77777777" w:rsidR="00DC2A21" w:rsidRPr="00884AD4" w:rsidRDefault="00DC2A21" w:rsidP="00DC2A21">
      <w:pPr>
        <w:tabs>
          <w:tab w:val="left" w:pos="567"/>
          <w:tab w:val="left" w:pos="4536"/>
        </w:tabs>
        <w:jc w:val="center"/>
        <w:rPr>
          <w:rFonts w:ascii="Times New Roman" w:hAnsi="Times New Roman"/>
          <w:b/>
          <w:spacing w:val="-4"/>
          <w:sz w:val="28"/>
          <w:szCs w:val="28"/>
        </w:rPr>
      </w:pPr>
    </w:p>
    <w:p w14:paraId="004AD965"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14:paraId="52829C55"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6"/>
      <w:bookmarkEnd w:id="7"/>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77B452E5" w14:textId="77777777" w:rsidR="00DC2A21" w:rsidRPr="00884AD4" w:rsidRDefault="00DC2A21" w:rsidP="007C69EE">
      <w:pPr>
        <w:tabs>
          <w:tab w:val="left" w:pos="567"/>
          <w:tab w:val="left" w:pos="4536"/>
        </w:tabs>
        <w:ind w:firstLine="0"/>
        <w:rPr>
          <w:rFonts w:ascii="Times New Roman" w:hAnsi="Times New Roman"/>
        </w:rPr>
      </w:pPr>
    </w:p>
    <w:p w14:paraId="5BDD0BF5" w14:textId="77777777"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14:paraId="4A209E14" w14:textId="77777777"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605D4A91" w14:textId="77777777"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14:paraId="76028CB1" w14:textId="77777777"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14:paraId="5ADC5158" w14:textId="77777777"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14:paraId="51297E4D" w14:textId="77777777"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3FDF27F0" w14:textId="77777777" w:rsidR="00DC2A21" w:rsidRPr="00884AD4" w:rsidRDefault="00DC2A21" w:rsidP="00DC2A21">
      <w:pPr>
        <w:tabs>
          <w:tab w:val="left" w:pos="709"/>
        </w:tabs>
        <w:spacing w:after="120" w:line="235" w:lineRule="auto"/>
        <w:rPr>
          <w:rFonts w:ascii="Times New Roman" w:hAnsi="Times New Roman"/>
          <w:spacing w:val="-4"/>
          <w:sz w:val="28"/>
          <w:szCs w:val="28"/>
        </w:rPr>
      </w:pPr>
    </w:p>
    <w:p w14:paraId="6F0C0577" w14:textId="77777777"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14:paraId="3B3A99EC"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14:paraId="522FB798"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14:paraId="0BA3194A" w14:textId="77777777" w:rsidR="00244BCF" w:rsidRPr="00884AD4" w:rsidRDefault="00244BCF" w:rsidP="00DC2A21">
      <w:pPr>
        <w:rPr>
          <w:rFonts w:ascii="Times New Roman" w:hAnsi="Times New Roman"/>
          <w:sz w:val="28"/>
        </w:rPr>
      </w:pPr>
    </w:p>
    <w:p w14:paraId="0B0DE1E9" w14:textId="77777777"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14:paraId="2EA059B3" w14:textId="77777777" w:rsidR="00DC2A21" w:rsidRPr="00884AD4" w:rsidRDefault="00DC2A21" w:rsidP="002340CF">
      <w:pPr>
        <w:pBdr>
          <w:top w:val="single" w:sz="4" w:space="0" w:color="000000"/>
        </w:pBdr>
        <w:ind w:left="5670"/>
        <w:jc w:val="center"/>
        <w:rPr>
          <w:rFonts w:ascii="Times New Roman" w:hAnsi="Times New Roman"/>
          <w:sz w:val="20"/>
          <w:szCs w:val="20"/>
        </w:rPr>
      </w:pPr>
    </w:p>
    <w:p w14:paraId="589DE864" w14:textId="77777777"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14:paraId="3CE91F4B" w14:textId="77777777" w:rsidR="00F22656" w:rsidRDefault="00F22656" w:rsidP="002340CF">
      <w:pPr>
        <w:pBdr>
          <w:top w:val="single" w:sz="4" w:space="0" w:color="000000"/>
        </w:pBdr>
        <w:ind w:left="5670" w:firstLine="0"/>
        <w:jc w:val="center"/>
        <w:rPr>
          <w:rFonts w:ascii="Times New Roman" w:hAnsi="Times New Roman"/>
          <w:sz w:val="20"/>
          <w:szCs w:val="20"/>
        </w:rPr>
      </w:pPr>
    </w:p>
    <w:p w14:paraId="5662475A" w14:textId="77777777"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13583000" w14:textId="77777777" w:rsidR="00DC2A21" w:rsidRPr="00D02BC3" w:rsidRDefault="00DC2A21" w:rsidP="00922AE8">
      <w:pPr>
        <w:pStyle w:val="20"/>
        <w:shd w:val="clear" w:color="auto" w:fill="auto"/>
        <w:tabs>
          <w:tab w:val="left" w:leader="underscore" w:pos="9817"/>
        </w:tabs>
        <w:spacing w:before="0" w:line="317" w:lineRule="exact"/>
        <w:jc w:val="right"/>
        <w:rPr>
          <w:sz w:val="24"/>
          <w:szCs w:val="24"/>
        </w:rPr>
      </w:pPr>
      <w:r w:rsidRPr="00D02BC3">
        <w:rPr>
          <w:sz w:val="24"/>
          <w:szCs w:val="24"/>
          <w:lang w:bidi="ru-RU"/>
        </w:rPr>
        <w:lastRenderedPageBreak/>
        <w:t>Приложение № 3</w:t>
      </w:r>
    </w:p>
    <w:p w14:paraId="39361D7B" w14:textId="77777777" w:rsidR="00922AE8" w:rsidRPr="00D02BC3" w:rsidRDefault="00922AE8" w:rsidP="00922AE8">
      <w:pPr>
        <w:pStyle w:val="ConsPlusNormal"/>
        <w:jc w:val="right"/>
        <w:rPr>
          <w:sz w:val="24"/>
          <w:szCs w:val="24"/>
        </w:rPr>
      </w:pPr>
      <w:r w:rsidRPr="00D02BC3">
        <w:rPr>
          <w:sz w:val="24"/>
          <w:szCs w:val="24"/>
          <w:lang w:bidi="ru-RU"/>
        </w:rPr>
        <w:t xml:space="preserve">к </w:t>
      </w:r>
      <w:r w:rsidRPr="00D02BC3">
        <w:rPr>
          <w:sz w:val="24"/>
          <w:szCs w:val="24"/>
        </w:rPr>
        <w:t xml:space="preserve">Административному регламенту </w:t>
      </w:r>
    </w:p>
    <w:p w14:paraId="6C15DB56" w14:textId="77777777" w:rsidR="000B4346" w:rsidRDefault="000B4346" w:rsidP="00922AE8">
      <w:pPr>
        <w:rPr>
          <w:rFonts w:ascii="Times New Roman" w:hAnsi="Times New Roman"/>
          <w:sz w:val="20"/>
          <w:szCs w:val="20"/>
        </w:rPr>
      </w:pPr>
    </w:p>
    <w:p w14:paraId="1D8C626A" w14:textId="77777777"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14:paraId="2DA82CD7" w14:textId="77777777" w:rsidR="00DC2A21" w:rsidRPr="00884AD4" w:rsidRDefault="00DC2A21" w:rsidP="00DC2A21">
      <w:pPr>
        <w:pBdr>
          <w:top w:val="nil"/>
          <w:left w:val="nil"/>
          <w:bottom w:val="nil"/>
          <w:right w:val="nil"/>
          <w:between w:val="nil"/>
        </w:pBdr>
        <w:rPr>
          <w:rFonts w:ascii="Times New Roman" w:hAnsi="Times New Roman"/>
        </w:rPr>
      </w:pPr>
    </w:p>
    <w:p w14:paraId="27CCEDA7" w14:textId="77777777"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14:paraId="7BC5E652" w14:textId="77777777"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221E301" w14:textId="77777777" w:rsidR="00DC2A21" w:rsidRPr="00884AD4" w:rsidRDefault="00DC2A21" w:rsidP="000B4346">
      <w:pPr>
        <w:tabs>
          <w:tab w:val="left" w:pos="567"/>
          <w:tab w:val="left" w:pos="4536"/>
        </w:tabs>
        <w:ind w:firstLine="0"/>
        <w:jc w:val="center"/>
        <w:rPr>
          <w:rFonts w:ascii="Times New Roman" w:hAnsi="Times New Roman"/>
          <w:b/>
        </w:rPr>
      </w:pPr>
    </w:p>
    <w:p w14:paraId="190E8A16" w14:textId="77777777"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5DD4370C" w14:textId="77777777" w:rsidR="00DC2A21" w:rsidRPr="00884AD4" w:rsidRDefault="00DC2A21" w:rsidP="00DC2A21">
      <w:pPr>
        <w:ind w:right="-1" w:firstLine="709"/>
        <w:rPr>
          <w:rFonts w:ascii="Times New Roman" w:hAnsi="Times New Roman"/>
          <w:sz w:val="28"/>
          <w:szCs w:val="28"/>
          <w:lang w:bidi="ru-RU"/>
        </w:rPr>
      </w:pPr>
    </w:p>
    <w:p w14:paraId="3150A505"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14:paraId="7DD78C9A"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5139DD57"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14:paraId="33ED33F0"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2DEE5628" w14:textId="77777777"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14:paraId="2B6BF973"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14:paraId="684D7E1A" w14:textId="77777777" w:rsidR="00DC2A21" w:rsidRPr="00884AD4" w:rsidRDefault="00DC2A21" w:rsidP="00DC2A21">
      <w:pPr>
        <w:ind w:right="-1"/>
        <w:rPr>
          <w:rFonts w:ascii="Times New Roman" w:hAnsi="Times New Roman"/>
          <w:sz w:val="28"/>
        </w:rPr>
      </w:pPr>
    </w:p>
    <w:p w14:paraId="7FEB96AA"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0BFFF531"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14:paraId="756E0EF9"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14:paraId="1A414CD0" w14:textId="77777777" w:rsidR="00DC2A21" w:rsidRPr="00884AD4" w:rsidRDefault="00DC2A21" w:rsidP="00DC2A21">
      <w:pPr>
        <w:ind w:right="-1"/>
        <w:rPr>
          <w:rFonts w:ascii="Times New Roman" w:hAnsi="Times New Roman"/>
          <w:i/>
          <w:sz w:val="20"/>
          <w:szCs w:val="20"/>
        </w:rPr>
      </w:pPr>
    </w:p>
    <w:p w14:paraId="562C7FD5" w14:textId="77777777" w:rsidR="00DC2A21" w:rsidRPr="00884AD4" w:rsidRDefault="00DC2A21" w:rsidP="00DC2A21">
      <w:pPr>
        <w:rPr>
          <w:rFonts w:ascii="Times New Roman" w:hAnsi="Times New Roman"/>
        </w:rPr>
      </w:pPr>
    </w:p>
    <w:p w14:paraId="0430F808" w14:textId="77777777" w:rsidR="00DC2A21" w:rsidRPr="00884AD4" w:rsidRDefault="00DC2A21" w:rsidP="00DC2A21">
      <w:pPr>
        <w:rPr>
          <w:rFonts w:ascii="Times New Roman" w:hAnsi="Times New Roman"/>
        </w:rPr>
      </w:pPr>
    </w:p>
    <w:p w14:paraId="65A802BA" w14:textId="77777777"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14:paraId="797D7FC5" w14:textId="77777777" w:rsidR="00F22656" w:rsidRPr="00884AD4" w:rsidRDefault="00F22656" w:rsidP="00F22656">
      <w:pPr>
        <w:pBdr>
          <w:top w:val="single" w:sz="4" w:space="0" w:color="000000"/>
        </w:pBdr>
        <w:ind w:left="5670"/>
        <w:jc w:val="center"/>
        <w:rPr>
          <w:rFonts w:ascii="Times New Roman" w:hAnsi="Times New Roman"/>
          <w:sz w:val="20"/>
          <w:szCs w:val="20"/>
        </w:rPr>
      </w:pPr>
    </w:p>
    <w:p w14:paraId="5E9B9F7A" w14:textId="77777777"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14:paraId="1341EF5A" w14:textId="77777777" w:rsidR="00873B0C" w:rsidRDefault="00873B0C" w:rsidP="00F22656">
      <w:pPr>
        <w:pBdr>
          <w:top w:val="single" w:sz="4" w:space="0" w:color="000000"/>
        </w:pBdr>
        <w:ind w:left="5670" w:firstLine="0"/>
        <w:jc w:val="center"/>
        <w:rPr>
          <w:rFonts w:ascii="Times New Roman" w:hAnsi="Times New Roman"/>
          <w:sz w:val="20"/>
          <w:szCs w:val="20"/>
        </w:rPr>
      </w:pPr>
    </w:p>
    <w:p w14:paraId="638815FA" w14:textId="77777777"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76C00031" w14:textId="77777777" w:rsidR="00DC2A21" w:rsidRPr="00884AD4" w:rsidRDefault="00DC2A21" w:rsidP="00DC2A21">
      <w:pPr>
        <w:rPr>
          <w:rFonts w:ascii="Times New Roman" w:hAnsi="Times New Roman"/>
          <w:spacing w:val="-6"/>
          <w:sz w:val="28"/>
          <w:szCs w:val="28"/>
        </w:rPr>
      </w:pPr>
    </w:p>
    <w:p w14:paraId="3ED458FA" w14:textId="77777777" w:rsidR="00DC2A21" w:rsidRPr="00D02BC3" w:rsidRDefault="00DC2A21" w:rsidP="001C656A">
      <w:pPr>
        <w:tabs>
          <w:tab w:val="left" w:leader="underscore" w:pos="9817"/>
        </w:tabs>
        <w:spacing w:line="317" w:lineRule="exact"/>
        <w:jc w:val="right"/>
        <w:rPr>
          <w:rFonts w:ascii="Times New Roman" w:hAnsi="Times New Roman"/>
        </w:rPr>
      </w:pPr>
      <w:r w:rsidRPr="00D02BC3">
        <w:rPr>
          <w:rFonts w:ascii="Times New Roman" w:hAnsi="Times New Roman"/>
          <w:lang w:bidi="ru-RU"/>
        </w:rPr>
        <w:t>Приложение № 4</w:t>
      </w:r>
    </w:p>
    <w:p w14:paraId="73664E5A" w14:textId="77777777" w:rsidR="003512C4" w:rsidRPr="00D02BC3" w:rsidRDefault="003512C4" w:rsidP="003512C4">
      <w:pPr>
        <w:pStyle w:val="ConsPlusNormal"/>
        <w:jc w:val="right"/>
        <w:rPr>
          <w:sz w:val="24"/>
          <w:szCs w:val="24"/>
        </w:rPr>
      </w:pPr>
      <w:r w:rsidRPr="00D02BC3">
        <w:rPr>
          <w:sz w:val="24"/>
          <w:szCs w:val="24"/>
          <w:lang w:bidi="ru-RU"/>
        </w:rPr>
        <w:t xml:space="preserve">к </w:t>
      </w:r>
      <w:r w:rsidRPr="00D02BC3">
        <w:rPr>
          <w:sz w:val="24"/>
          <w:szCs w:val="24"/>
        </w:rPr>
        <w:t xml:space="preserve">Административному регламенту </w:t>
      </w:r>
    </w:p>
    <w:p w14:paraId="36D8C33D" w14:textId="77777777"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14:paraId="34C6CE68" w14:textId="77777777" w:rsidR="00DC2A21"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w:t>
      </w:r>
      <w:r w:rsidR="00DC2A21"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Pr="00884AD4">
        <w:rPr>
          <w:rFonts w:ascii="Times New Roman" w:hAnsi="Times New Roman"/>
          <w:i/>
          <w:iCs/>
          <w:sz w:val="20"/>
          <w:szCs w:val="20"/>
          <w:lang w:bidi="ru-RU"/>
        </w:rPr>
        <w:t xml:space="preserve"> </w:t>
      </w:r>
      <w:r w:rsidR="00DC2A21" w:rsidRPr="00884AD4">
        <w:rPr>
          <w:rFonts w:ascii="Times New Roman" w:hAnsi="Times New Roman"/>
          <w:i/>
          <w:iCs/>
          <w:sz w:val="20"/>
          <w:szCs w:val="20"/>
          <w:lang w:bidi="ru-RU"/>
        </w:rPr>
        <w:t>для юридических лиц )</w:t>
      </w:r>
    </w:p>
    <w:p w14:paraId="49E93E0D"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13FE6380"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14:paraId="213BD2C2"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0F112B3B"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p>
    <w:p w14:paraId="20B4263D" w14:textId="77777777"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3A2BC7A7" w14:textId="77777777" w:rsidR="00DC2A21" w:rsidRPr="00884AD4" w:rsidRDefault="00DC2A21" w:rsidP="00DC2A21">
      <w:pPr>
        <w:spacing w:line="370" w:lineRule="exact"/>
        <w:ind w:left="460" w:right="320" w:firstLine="700"/>
        <w:rPr>
          <w:rFonts w:ascii="Times New Roman" w:hAnsi="Times New Roman"/>
          <w:i/>
          <w:iCs/>
          <w:sz w:val="15"/>
          <w:szCs w:val="15"/>
          <w:lang w:bidi="ru-RU"/>
        </w:rPr>
      </w:pPr>
    </w:p>
    <w:p w14:paraId="3C97352C"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14:paraId="0FDFBB38"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151E0BD8"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14:paraId="3CB90F4C"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228CA86F" w14:textId="77777777" w:rsidR="00DC2A21" w:rsidRPr="00884AD4" w:rsidRDefault="00DC2A21" w:rsidP="00DC2A21">
      <w:pPr>
        <w:ind w:right="-1"/>
        <w:rPr>
          <w:rFonts w:ascii="Times New Roman" w:hAnsi="Times New Roman"/>
          <w:sz w:val="28"/>
        </w:rPr>
      </w:pPr>
    </w:p>
    <w:p w14:paraId="09266B4A"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14:paraId="21EEBBDE"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14:paraId="5EAA0026"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14:paraId="3AD49D1A"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14:paraId="099BCC7C" w14:textId="77777777"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14:paraId="390062F3" w14:textId="77777777" w:rsidR="005A2FD3" w:rsidRPr="00884AD4" w:rsidRDefault="005A2FD3" w:rsidP="005A2FD3">
      <w:pPr>
        <w:rPr>
          <w:rFonts w:ascii="Times New Roman" w:hAnsi="Times New Roman"/>
        </w:rPr>
      </w:pPr>
    </w:p>
    <w:p w14:paraId="5EE0DD11" w14:textId="77777777"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14:paraId="738DB861" w14:textId="77777777"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B95790">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3CFA" w14:textId="77777777" w:rsidR="00B95790" w:rsidRDefault="00B95790" w:rsidP="009D733D">
      <w:r>
        <w:separator/>
      </w:r>
    </w:p>
  </w:endnote>
  <w:endnote w:type="continuationSeparator" w:id="0">
    <w:p w14:paraId="10A7743F" w14:textId="77777777" w:rsidR="00B95790" w:rsidRDefault="00B95790"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024C" w14:textId="77777777" w:rsidR="00B95790" w:rsidRDefault="00B95790" w:rsidP="009D733D">
      <w:r>
        <w:separator/>
      </w:r>
    </w:p>
  </w:footnote>
  <w:footnote w:type="continuationSeparator" w:id="0">
    <w:p w14:paraId="207F8D41" w14:textId="77777777" w:rsidR="00B95790" w:rsidRDefault="00B95790" w:rsidP="009D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FE33" w14:textId="77777777" w:rsidR="0075079F" w:rsidRDefault="0075079F">
    <w:pPr>
      <w:pStyle w:val="af"/>
      <w:jc w:val="center"/>
    </w:pPr>
  </w:p>
  <w:p w14:paraId="7E9DC2F0" w14:textId="77777777" w:rsidR="0075079F" w:rsidRDefault="0075079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4712F9"/>
    <w:multiLevelType w:val="hybridMultilevel"/>
    <w:tmpl w:val="A0D6AC46"/>
    <w:lvl w:ilvl="0" w:tplc="26C49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F7392D"/>
    <w:multiLevelType w:val="hybridMultilevel"/>
    <w:tmpl w:val="106A12EC"/>
    <w:lvl w:ilvl="0" w:tplc="67B860D6">
      <w:start w:val="2"/>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B768CD"/>
    <w:multiLevelType w:val="hybridMultilevel"/>
    <w:tmpl w:val="A0F4468C"/>
    <w:lvl w:ilvl="0" w:tplc="B9882D22">
      <w:start w:val="4"/>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175050">
    <w:abstractNumId w:val="5"/>
  </w:num>
  <w:num w:numId="2" w16cid:durableId="1432967868">
    <w:abstractNumId w:val="3"/>
  </w:num>
  <w:num w:numId="3" w16cid:durableId="1395548501">
    <w:abstractNumId w:val="0"/>
  </w:num>
  <w:num w:numId="4" w16cid:durableId="1017543301">
    <w:abstractNumId w:val="4"/>
  </w:num>
  <w:num w:numId="5" w16cid:durableId="1746146165">
    <w:abstractNumId w:val="2"/>
  </w:num>
  <w:num w:numId="6" w16cid:durableId="1342703499">
    <w:abstractNumId w:val="1"/>
  </w:num>
  <w:num w:numId="7" w16cid:durableId="265431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2960"/>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3833"/>
    <w:rsid w:val="001C656A"/>
    <w:rsid w:val="001E47F5"/>
    <w:rsid w:val="001F464A"/>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96E"/>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31BD7"/>
    <w:rsid w:val="00745087"/>
    <w:rsid w:val="0074626E"/>
    <w:rsid w:val="0075079F"/>
    <w:rsid w:val="00762B00"/>
    <w:rsid w:val="0076409C"/>
    <w:rsid w:val="0076517E"/>
    <w:rsid w:val="00767538"/>
    <w:rsid w:val="00774F73"/>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971B4"/>
    <w:rsid w:val="008A683C"/>
    <w:rsid w:val="008B13C4"/>
    <w:rsid w:val="008B4AAC"/>
    <w:rsid w:val="008D1F61"/>
    <w:rsid w:val="008D21A4"/>
    <w:rsid w:val="008D3397"/>
    <w:rsid w:val="008D5A6E"/>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50A9"/>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95790"/>
    <w:rsid w:val="00BA0D42"/>
    <w:rsid w:val="00BA6AB4"/>
    <w:rsid w:val="00BD1883"/>
    <w:rsid w:val="00BD3E14"/>
    <w:rsid w:val="00BF64FD"/>
    <w:rsid w:val="00C01440"/>
    <w:rsid w:val="00C16EE5"/>
    <w:rsid w:val="00C56031"/>
    <w:rsid w:val="00C57A78"/>
    <w:rsid w:val="00C63202"/>
    <w:rsid w:val="00C858F6"/>
    <w:rsid w:val="00C87B30"/>
    <w:rsid w:val="00C92EC6"/>
    <w:rsid w:val="00C96355"/>
    <w:rsid w:val="00CD4A03"/>
    <w:rsid w:val="00CE73CF"/>
    <w:rsid w:val="00CF7938"/>
    <w:rsid w:val="00D02BC3"/>
    <w:rsid w:val="00D031FE"/>
    <w:rsid w:val="00D07B3F"/>
    <w:rsid w:val="00D265E5"/>
    <w:rsid w:val="00D36280"/>
    <w:rsid w:val="00D461BE"/>
    <w:rsid w:val="00D545F5"/>
    <w:rsid w:val="00D579A4"/>
    <w:rsid w:val="00D77445"/>
    <w:rsid w:val="00D817BD"/>
    <w:rsid w:val="00D92057"/>
    <w:rsid w:val="00DA2FAC"/>
    <w:rsid w:val="00DC1DCE"/>
    <w:rsid w:val="00DC2A21"/>
    <w:rsid w:val="00DD7A22"/>
    <w:rsid w:val="00DE15AE"/>
    <w:rsid w:val="00DE552F"/>
    <w:rsid w:val="00DF4CA9"/>
    <w:rsid w:val="00E02292"/>
    <w:rsid w:val="00E05127"/>
    <w:rsid w:val="00E10866"/>
    <w:rsid w:val="00E40625"/>
    <w:rsid w:val="00E45486"/>
    <w:rsid w:val="00E51B7A"/>
    <w:rsid w:val="00E604ED"/>
    <w:rsid w:val="00E737F3"/>
    <w:rsid w:val="00E74F2A"/>
    <w:rsid w:val="00E76EF5"/>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C4CBF"/>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DF51"/>
  <w15:docId w15:val="{1BFD6620-1BEB-47C8-B91D-BBDE8383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963">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2519-E940-4F51-A966-06121755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11463</Words>
  <Characters>65343</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1. Общие положения</vt:lpstr>
      <vt:lpstr>    </vt:lpstr>
      <vt:lpstr>1.1. Административный регламент устанавливает стандарт и порядок предоставления </vt:lpstr>
      <vt:lpstr>Положения настоящего Административного регламента распространяются на предоставл</vt:lpstr>
      <vt:lpstr>    2. Стандарт предоставления муниципальной услуги</vt:lpstr>
      <vt:lpstr>    </vt:lpstr>
      <vt:lpstr>        решение о предоставлении разрешения на отклонение от предельных параметров разре</vt:lpstr>
      <vt:lpstr>        решение об отказе в предоставлении разрешения на отклонение от предельных параме</vt:lpstr>
      <vt:lpstr>    3. Состав, последовательность и сроки выполнения административных процедур, треб</vt:lpstr>
      <vt:lpstr>    в электронной форме</vt:lpstr>
      <vt:lpstr>    </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vt:lpstr>
      <vt:lpstr>    - на бумажном носителе - в срок не более 3 рабочих дней со дня принятия решения </vt:lpstr>
      <vt:lpstr>    Специалист МФЦ, ответственный за выдачу документов, полученных от Комиссии по ре</vt:lpstr>
      <vt:lpstr>    6.5. При вводе безбумажного электронного документооборота административные проце</vt:lpstr>
    </vt:vector>
  </TitlesOfParts>
  <Company/>
  <LinksUpToDate>false</LinksUpToDate>
  <CharactersWithSpaces>76653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Анастасия Смирнова</cp:lastModifiedBy>
  <cp:revision>2</cp:revision>
  <dcterms:created xsi:type="dcterms:W3CDTF">2024-03-04T10:54:00Z</dcterms:created>
  <dcterms:modified xsi:type="dcterms:W3CDTF">2024-03-04T10:54:00Z</dcterms:modified>
</cp:coreProperties>
</file>